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BA8D" w14:textId="04ABFB91" w:rsidR="006271A0" w:rsidRDefault="0068621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Technical Bid</w:t>
      </w:r>
    </w:p>
    <w:p w14:paraId="4F97760F" w14:textId="77777777" w:rsidR="006271A0" w:rsidRDefault="00686216" w:rsidP="009F2727">
      <w:pPr>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General Information of the Bidder:</w:t>
      </w:r>
    </w:p>
    <w:tbl>
      <w:tblPr>
        <w:tblW w:w="10566"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8"/>
        <w:gridCol w:w="2788"/>
        <w:gridCol w:w="2070"/>
        <w:gridCol w:w="5220"/>
      </w:tblGrid>
      <w:tr w:rsidR="006271A0" w14:paraId="4BEDADFB" w14:textId="77777777" w:rsidTr="009F2727">
        <w:trPr>
          <w:trHeight w:val="224"/>
        </w:trPr>
        <w:tc>
          <w:tcPr>
            <w:tcW w:w="488" w:type="dxa"/>
          </w:tcPr>
          <w:p w14:paraId="0098F831"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07762202"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 of the company/Organization</w:t>
            </w:r>
          </w:p>
        </w:tc>
        <w:tc>
          <w:tcPr>
            <w:tcW w:w="5220" w:type="dxa"/>
          </w:tcPr>
          <w:p w14:paraId="5A034EAA" w14:textId="77777777" w:rsidR="006271A0" w:rsidRDefault="006271A0" w:rsidP="009F2727">
            <w:pPr>
              <w:spacing w:after="0"/>
              <w:rPr>
                <w:rFonts w:ascii="Times New Roman" w:eastAsia="Times New Roman" w:hAnsi="Times New Roman" w:cs="Times New Roman"/>
                <w:sz w:val="24"/>
                <w:szCs w:val="24"/>
              </w:rPr>
            </w:pPr>
          </w:p>
        </w:tc>
      </w:tr>
      <w:tr w:rsidR="006271A0" w14:paraId="56564276" w14:textId="77777777" w:rsidTr="009F2727">
        <w:tc>
          <w:tcPr>
            <w:tcW w:w="488" w:type="dxa"/>
          </w:tcPr>
          <w:p w14:paraId="78384CA6"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22E16DA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Address of Office</w:t>
            </w:r>
          </w:p>
        </w:tc>
        <w:tc>
          <w:tcPr>
            <w:tcW w:w="5220" w:type="dxa"/>
          </w:tcPr>
          <w:p w14:paraId="3D393295" w14:textId="77777777" w:rsidR="006271A0" w:rsidRDefault="006271A0" w:rsidP="009F2727">
            <w:pPr>
              <w:spacing w:after="0"/>
              <w:rPr>
                <w:rFonts w:ascii="Times New Roman" w:eastAsia="Times New Roman" w:hAnsi="Times New Roman" w:cs="Times New Roman"/>
                <w:sz w:val="24"/>
                <w:szCs w:val="24"/>
              </w:rPr>
            </w:pPr>
          </w:p>
        </w:tc>
      </w:tr>
      <w:tr w:rsidR="006271A0" w14:paraId="26E57544" w14:textId="77777777" w:rsidTr="009F2727">
        <w:tc>
          <w:tcPr>
            <w:tcW w:w="488" w:type="dxa"/>
          </w:tcPr>
          <w:p w14:paraId="46409BE2"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7A8FFF9"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Office Contact Number</w:t>
            </w:r>
          </w:p>
        </w:tc>
        <w:tc>
          <w:tcPr>
            <w:tcW w:w="5220" w:type="dxa"/>
          </w:tcPr>
          <w:p w14:paraId="6970C93F" w14:textId="77777777" w:rsidR="006271A0" w:rsidRDefault="006271A0" w:rsidP="009F2727">
            <w:pPr>
              <w:spacing w:after="0"/>
              <w:rPr>
                <w:rFonts w:ascii="Times New Roman" w:eastAsia="Times New Roman" w:hAnsi="Times New Roman" w:cs="Times New Roman"/>
                <w:sz w:val="24"/>
                <w:szCs w:val="24"/>
              </w:rPr>
            </w:pPr>
          </w:p>
        </w:tc>
      </w:tr>
      <w:tr w:rsidR="006271A0" w14:paraId="61A3B76A" w14:textId="77777777" w:rsidTr="009F2727">
        <w:tc>
          <w:tcPr>
            <w:tcW w:w="488" w:type="dxa"/>
          </w:tcPr>
          <w:p w14:paraId="4BD0837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194FB32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 Mail</w:t>
            </w:r>
          </w:p>
        </w:tc>
        <w:tc>
          <w:tcPr>
            <w:tcW w:w="5220" w:type="dxa"/>
          </w:tcPr>
          <w:p w14:paraId="21980FD2" w14:textId="77777777" w:rsidR="006271A0" w:rsidRDefault="006271A0" w:rsidP="009F2727">
            <w:pPr>
              <w:spacing w:after="0"/>
              <w:rPr>
                <w:rFonts w:ascii="Times New Roman" w:eastAsia="Times New Roman" w:hAnsi="Times New Roman" w:cs="Times New Roman"/>
                <w:sz w:val="24"/>
                <w:szCs w:val="24"/>
              </w:rPr>
            </w:pPr>
          </w:p>
        </w:tc>
      </w:tr>
      <w:tr w:rsidR="006271A0" w14:paraId="4AFE911D" w14:textId="77777777" w:rsidTr="009F2727">
        <w:tc>
          <w:tcPr>
            <w:tcW w:w="488" w:type="dxa"/>
          </w:tcPr>
          <w:p w14:paraId="60C04C5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C3CFECB"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Website</w:t>
            </w:r>
          </w:p>
        </w:tc>
        <w:tc>
          <w:tcPr>
            <w:tcW w:w="5220" w:type="dxa"/>
          </w:tcPr>
          <w:p w14:paraId="5B078823" w14:textId="77777777" w:rsidR="006271A0" w:rsidRDefault="006271A0" w:rsidP="009F2727">
            <w:pPr>
              <w:spacing w:after="0"/>
              <w:rPr>
                <w:rFonts w:ascii="Times New Roman" w:eastAsia="Times New Roman" w:hAnsi="Times New Roman" w:cs="Times New Roman"/>
                <w:sz w:val="24"/>
                <w:szCs w:val="24"/>
              </w:rPr>
            </w:pPr>
          </w:p>
        </w:tc>
      </w:tr>
      <w:tr w:rsidR="006271A0" w14:paraId="202FE2A9" w14:textId="77777777" w:rsidTr="009F2727">
        <w:trPr>
          <w:trHeight w:val="278"/>
        </w:trPr>
        <w:tc>
          <w:tcPr>
            <w:tcW w:w="488" w:type="dxa"/>
            <w:vMerge w:val="restart"/>
          </w:tcPr>
          <w:p w14:paraId="2311DCAE"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7F4BBC3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 and designation of the representative of the tenderer to whom all references shall be made</w:t>
            </w:r>
          </w:p>
        </w:tc>
        <w:tc>
          <w:tcPr>
            <w:tcW w:w="2070" w:type="dxa"/>
          </w:tcPr>
          <w:p w14:paraId="177FEB30"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p>
        </w:tc>
        <w:tc>
          <w:tcPr>
            <w:tcW w:w="5220" w:type="dxa"/>
          </w:tcPr>
          <w:p w14:paraId="216E5141" w14:textId="77777777" w:rsidR="006271A0" w:rsidRDefault="006271A0" w:rsidP="009F2727">
            <w:pPr>
              <w:spacing w:after="0"/>
              <w:rPr>
                <w:rFonts w:ascii="Times New Roman" w:eastAsia="Times New Roman" w:hAnsi="Times New Roman" w:cs="Times New Roman"/>
                <w:sz w:val="24"/>
                <w:szCs w:val="24"/>
              </w:rPr>
            </w:pPr>
          </w:p>
        </w:tc>
      </w:tr>
      <w:tr w:rsidR="006271A0" w14:paraId="5BC56597" w14:textId="77777777" w:rsidTr="009F2727">
        <w:tc>
          <w:tcPr>
            <w:tcW w:w="488" w:type="dxa"/>
            <w:vMerge/>
          </w:tcPr>
          <w:p w14:paraId="68174223"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5F512343"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46C2A66B"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Designation</w:t>
            </w:r>
          </w:p>
        </w:tc>
        <w:tc>
          <w:tcPr>
            <w:tcW w:w="5220" w:type="dxa"/>
          </w:tcPr>
          <w:p w14:paraId="347731FC" w14:textId="77777777" w:rsidR="006271A0" w:rsidRDefault="006271A0" w:rsidP="009F2727">
            <w:pPr>
              <w:spacing w:after="0"/>
              <w:rPr>
                <w:rFonts w:ascii="Times New Roman" w:eastAsia="Times New Roman" w:hAnsi="Times New Roman" w:cs="Times New Roman"/>
                <w:sz w:val="24"/>
                <w:szCs w:val="24"/>
              </w:rPr>
            </w:pPr>
          </w:p>
        </w:tc>
      </w:tr>
      <w:tr w:rsidR="006271A0" w14:paraId="25F96CA6" w14:textId="77777777" w:rsidTr="009F2727">
        <w:tc>
          <w:tcPr>
            <w:tcW w:w="488" w:type="dxa"/>
            <w:vMerge/>
          </w:tcPr>
          <w:p w14:paraId="3ED731E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60A2B29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5CAA9A8E"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w:t>
            </w:r>
          </w:p>
        </w:tc>
        <w:tc>
          <w:tcPr>
            <w:tcW w:w="5220" w:type="dxa"/>
          </w:tcPr>
          <w:p w14:paraId="17F826E9" w14:textId="77777777" w:rsidR="006271A0" w:rsidRDefault="006271A0" w:rsidP="009F2727">
            <w:pPr>
              <w:spacing w:after="0"/>
              <w:rPr>
                <w:rFonts w:ascii="Times New Roman" w:eastAsia="Times New Roman" w:hAnsi="Times New Roman" w:cs="Times New Roman"/>
                <w:sz w:val="24"/>
                <w:szCs w:val="24"/>
              </w:rPr>
            </w:pPr>
          </w:p>
        </w:tc>
      </w:tr>
      <w:tr w:rsidR="006271A0" w14:paraId="0789A60D" w14:textId="77777777" w:rsidTr="009F2727">
        <w:tc>
          <w:tcPr>
            <w:tcW w:w="488" w:type="dxa"/>
            <w:vMerge/>
          </w:tcPr>
          <w:p w14:paraId="6CC9D207"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158B3974"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927C1A1" w14:textId="77777777" w:rsidR="006271A0" w:rsidRDefault="00686216" w:rsidP="009F2727">
            <w:pPr>
              <w:numPr>
                <w:ilvl w:val="0"/>
                <w:numId w:val="14"/>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Mobile No.</w:t>
            </w:r>
          </w:p>
        </w:tc>
        <w:tc>
          <w:tcPr>
            <w:tcW w:w="5220" w:type="dxa"/>
          </w:tcPr>
          <w:p w14:paraId="253BF097" w14:textId="77777777" w:rsidR="006271A0" w:rsidRDefault="006271A0" w:rsidP="009F2727">
            <w:pPr>
              <w:spacing w:after="0"/>
              <w:rPr>
                <w:rFonts w:ascii="Times New Roman" w:eastAsia="Times New Roman" w:hAnsi="Times New Roman" w:cs="Times New Roman"/>
                <w:sz w:val="24"/>
                <w:szCs w:val="24"/>
              </w:rPr>
            </w:pPr>
          </w:p>
        </w:tc>
      </w:tr>
      <w:tr w:rsidR="006271A0" w14:paraId="6FB21F23" w14:textId="77777777" w:rsidTr="009F2727">
        <w:tc>
          <w:tcPr>
            <w:tcW w:w="488" w:type="dxa"/>
          </w:tcPr>
          <w:p w14:paraId="46B4085B"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03B1576A"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Refundable Earnest Money Deposited  </w:t>
            </w:r>
          </w:p>
        </w:tc>
        <w:tc>
          <w:tcPr>
            <w:tcW w:w="5220" w:type="dxa"/>
          </w:tcPr>
          <w:p w14:paraId="45733481"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Deposit Slip</w:t>
            </w:r>
          </w:p>
        </w:tc>
      </w:tr>
      <w:tr w:rsidR="006271A0" w14:paraId="5307A70E" w14:textId="77777777" w:rsidTr="009F2727">
        <w:tc>
          <w:tcPr>
            <w:tcW w:w="488" w:type="dxa"/>
          </w:tcPr>
          <w:p w14:paraId="1F617F99"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7A68CA0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the Company</w:t>
            </w:r>
          </w:p>
        </w:tc>
        <w:tc>
          <w:tcPr>
            <w:tcW w:w="5220" w:type="dxa"/>
          </w:tcPr>
          <w:p w14:paraId="211C3AC7" w14:textId="079D22C9"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Proprietary/Partnership/ Private Ltd/ Public Ltd</w:t>
            </w:r>
          </w:p>
        </w:tc>
      </w:tr>
      <w:tr w:rsidR="006271A0" w14:paraId="2D3B734D" w14:textId="77777777" w:rsidTr="009F2727">
        <w:trPr>
          <w:trHeight w:val="395"/>
        </w:trPr>
        <w:tc>
          <w:tcPr>
            <w:tcW w:w="488" w:type="dxa"/>
            <w:vMerge w:val="restart"/>
          </w:tcPr>
          <w:p w14:paraId="67A097DB"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16EE893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Proprietor/Partner/Chief Executive Name and Contact No.</w:t>
            </w:r>
          </w:p>
        </w:tc>
        <w:tc>
          <w:tcPr>
            <w:tcW w:w="2070" w:type="dxa"/>
          </w:tcPr>
          <w:p w14:paraId="581403D0" w14:textId="77777777" w:rsidR="006271A0" w:rsidRDefault="00686216" w:rsidP="009F2727">
            <w:pPr>
              <w:numPr>
                <w:ilvl w:val="0"/>
                <w:numId w:val="11"/>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p>
        </w:tc>
        <w:tc>
          <w:tcPr>
            <w:tcW w:w="5220" w:type="dxa"/>
          </w:tcPr>
          <w:p w14:paraId="12E318CF" w14:textId="77777777" w:rsidR="006271A0" w:rsidRDefault="006271A0" w:rsidP="009F2727">
            <w:pPr>
              <w:spacing w:after="0"/>
              <w:rPr>
                <w:rFonts w:ascii="Times New Roman" w:eastAsia="Times New Roman" w:hAnsi="Times New Roman" w:cs="Times New Roman"/>
                <w:sz w:val="24"/>
                <w:szCs w:val="24"/>
              </w:rPr>
            </w:pPr>
          </w:p>
        </w:tc>
      </w:tr>
      <w:tr w:rsidR="006271A0" w14:paraId="4CB376E4" w14:textId="77777777" w:rsidTr="009F2727">
        <w:tc>
          <w:tcPr>
            <w:tcW w:w="488" w:type="dxa"/>
            <w:vMerge/>
          </w:tcPr>
          <w:p w14:paraId="5CC309FE"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416337E1"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6638E14" w14:textId="77777777" w:rsidR="006271A0" w:rsidRDefault="00686216" w:rsidP="009F2727">
            <w:pPr>
              <w:numPr>
                <w:ilvl w:val="0"/>
                <w:numId w:val="11"/>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Mobile No.</w:t>
            </w:r>
          </w:p>
        </w:tc>
        <w:tc>
          <w:tcPr>
            <w:tcW w:w="5220" w:type="dxa"/>
          </w:tcPr>
          <w:p w14:paraId="044E58DB" w14:textId="77777777" w:rsidR="006271A0" w:rsidRDefault="006271A0" w:rsidP="009F2727">
            <w:pPr>
              <w:spacing w:after="0"/>
              <w:rPr>
                <w:rFonts w:ascii="Times New Roman" w:eastAsia="Times New Roman" w:hAnsi="Times New Roman" w:cs="Times New Roman"/>
                <w:sz w:val="24"/>
                <w:szCs w:val="24"/>
              </w:rPr>
            </w:pPr>
          </w:p>
        </w:tc>
      </w:tr>
      <w:tr w:rsidR="006271A0" w14:paraId="544705C9" w14:textId="77777777" w:rsidTr="009F2727">
        <w:tc>
          <w:tcPr>
            <w:tcW w:w="488" w:type="dxa"/>
          </w:tcPr>
          <w:p w14:paraId="1BE4DE8C"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63A72E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Business</w:t>
            </w:r>
          </w:p>
        </w:tc>
        <w:tc>
          <w:tcPr>
            <w:tcW w:w="5220" w:type="dxa"/>
          </w:tcPr>
          <w:p w14:paraId="7B57042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Distributor/Dealer/Trader/Manufacturer</w:t>
            </w:r>
          </w:p>
        </w:tc>
      </w:tr>
      <w:tr w:rsidR="006271A0" w14:paraId="6117B3DD" w14:textId="77777777" w:rsidTr="009F2727">
        <w:tc>
          <w:tcPr>
            <w:tcW w:w="488" w:type="dxa"/>
          </w:tcPr>
          <w:p w14:paraId="43B5E415"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33FBE15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Year of starting business</w:t>
            </w:r>
          </w:p>
        </w:tc>
        <w:tc>
          <w:tcPr>
            <w:tcW w:w="5220" w:type="dxa"/>
          </w:tcPr>
          <w:p w14:paraId="61003C57" w14:textId="77777777" w:rsidR="006271A0" w:rsidRDefault="006271A0" w:rsidP="009F2727">
            <w:pPr>
              <w:spacing w:after="0"/>
              <w:rPr>
                <w:rFonts w:ascii="Times New Roman" w:eastAsia="Times New Roman" w:hAnsi="Times New Roman" w:cs="Times New Roman"/>
                <w:sz w:val="24"/>
                <w:szCs w:val="24"/>
              </w:rPr>
            </w:pPr>
          </w:p>
        </w:tc>
      </w:tr>
      <w:tr w:rsidR="006271A0" w14:paraId="4A930B8A" w14:textId="77777777" w:rsidTr="009F2727">
        <w:tc>
          <w:tcPr>
            <w:tcW w:w="488" w:type="dxa"/>
          </w:tcPr>
          <w:p w14:paraId="655C1274"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183CDEE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Scope (Category) of Supply</w:t>
            </w:r>
          </w:p>
        </w:tc>
        <w:tc>
          <w:tcPr>
            <w:tcW w:w="5220" w:type="dxa"/>
          </w:tcPr>
          <w:p w14:paraId="724134CA" w14:textId="77777777" w:rsidR="006271A0" w:rsidRDefault="006271A0" w:rsidP="009F2727">
            <w:pPr>
              <w:spacing w:after="0"/>
              <w:rPr>
                <w:rFonts w:ascii="Times New Roman" w:eastAsia="Times New Roman" w:hAnsi="Times New Roman" w:cs="Times New Roman"/>
                <w:sz w:val="24"/>
                <w:szCs w:val="24"/>
              </w:rPr>
            </w:pPr>
          </w:p>
        </w:tc>
      </w:tr>
      <w:tr w:rsidR="006271A0" w14:paraId="6A9BE198" w14:textId="77777777" w:rsidTr="009F2727">
        <w:tc>
          <w:tcPr>
            <w:tcW w:w="488" w:type="dxa"/>
          </w:tcPr>
          <w:p w14:paraId="062E852D"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1B7D33C"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Certificate</w:t>
            </w:r>
          </w:p>
        </w:tc>
        <w:tc>
          <w:tcPr>
            <w:tcW w:w="5220" w:type="dxa"/>
          </w:tcPr>
          <w:p w14:paraId="442F6E00"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0B75A07F" w14:textId="77777777" w:rsidTr="009F2727">
        <w:tc>
          <w:tcPr>
            <w:tcW w:w="488" w:type="dxa"/>
          </w:tcPr>
          <w:p w14:paraId="792A7E20"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E357FC4"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Renewal Certificate</w:t>
            </w:r>
          </w:p>
        </w:tc>
        <w:tc>
          <w:tcPr>
            <w:tcW w:w="5220" w:type="dxa"/>
          </w:tcPr>
          <w:p w14:paraId="15738302"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63B0F324" w14:textId="77777777" w:rsidTr="009F2727">
        <w:tc>
          <w:tcPr>
            <w:tcW w:w="10566" w:type="dxa"/>
            <w:gridSpan w:val="4"/>
          </w:tcPr>
          <w:p w14:paraId="3A9AE787"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FINANCIAL &amp; COMMERCE</w:t>
            </w:r>
          </w:p>
        </w:tc>
      </w:tr>
      <w:tr w:rsidR="006271A0" w14:paraId="5DD66323" w14:textId="77777777" w:rsidTr="009F2727">
        <w:tc>
          <w:tcPr>
            <w:tcW w:w="488" w:type="dxa"/>
            <w:vMerge w:val="restart"/>
          </w:tcPr>
          <w:p w14:paraId="166CA8C3"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2788" w:type="dxa"/>
            <w:vMerge w:val="restart"/>
          </w:tcPr>
          <w:p w14:paraId="6192FDE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Bank Detail of Tenderer</w:t>
            </w:r>
          </w:p>
        </w:tc>
        <w:tc>
          <w:tcPr>
            <w:tcW w:w="2070" w:type="dxa"/>
          </w:tcPr>
          <w:p w14:paraId="5F23888B"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Name</w:t>
            </w:r>
          </w:p>
        </w:tc>
        <w:tc>
          <w:tcPr>
            <w:tcW w:w="5220" w:type="dxa"/>
          </w:tcPr>
          <w:p w14:paraId="713A1F79" w14:textId="77777777" w:rsidR="006271A0" w:rsidRDefault="006271A0" w:rsidP="009F2727">
            <w:pPr>
              <w:spacing w:after="0"/>
              <w:rPr>
                <w:rFonts w:ascii="Times New Roman" w:eastAsia="Times New Roman" w:hAnsi="Times New Roman" w:cs="Times New Roman"/>
                <w:sz w:val="24"/>
                <w:szCs w:val="24"/>
              </w:rPr>
            </w:pPr>
          </w:p>
        </w:tc>
      </w:tr>
      <w:tr w:rsidR="006271A0" w14:paraId="3739895C" w14:textId="77777777" w:rsidTr="009F2727">
        <w:tc>
          <w:tcPr>
            <w:tcW w:w="488" w:type="dxa"/>
            <w:vMerge/>
          </w:tcPr>
          <w:p w14:paraId="04A60B10"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71031404"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1E23C7EE"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No.</w:t>
            </w:r>
          </w:p>
        </w:tc>
        <w:tc>
          <w:tcPr>
            <w:tcW w:w="5220" w:type="dxa"/>
          </w:tcPr>
          <w:p w14:paraId="5DB9AD48" w14:textId="77777777" w:rsidR="006271A0" w:rsidRDefault="006271A0" w:rsidP="009F2727">
            <w:pPr>
              <w:spacing w:after="0"/>
              <w:rPr>
                <w:rFonts w:ascii="Times New Roman" w:eastAsia="Times New Roman" w:hAnsi="Times New Roman" w:cs="Times New Roman"/>
                <w:sz w:val="24"/>
                <w:szCs w:val="24"/>
              </w:rPr>
            </w:pPr>
          </w:p>
        </w:tc>
      </w:tr>
      <w:tr w:rsidR="006271A0" w14:paraId="139DF097" w14:textId="77777777" w:rsidTr="009F2727">
        <w:tc>
          <w:tcPr>
            <w:tcW w:w="488" w:type="dxa"/>
            <w:vMerge/>
          </w:tcPr>
          <w:p w14:paraId="35575EF9"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73E3340C"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6E509609"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Type</w:t>
            </w:r>
          </w:p>
        </w:tc>
        <w:tc>
          <w:tcPr>
            <w:tcW w:w="5220" w:type="dxa"/>
          </w:tcPr>
          <w:p w14:paraId="2498C3D8" w14:textId="77777777" w:rsidR="006271A0" w:rsidRDefault="006271A0" w:rsidP="009F2727">
            <w:pPr>
              <w:spacing w:after="0"/>
              <w:rPr>
                <w:rFonts w:ascii="Times New Roman" w:eastAsia="Times New Roman" w:hAnsi="Times New Roman" w:cs="Times New Roman"/>
                <w:sz w:val="24"/>
                <w:szCs w:val="24"/>
              </w:rPr>
            </w:pPr>
          </w:p>
        </w:tc>
      </w:tr>
      <w:tr w:rsidR="006271A0" w14:paraId="1CD8FD81" w14:textId="77777777" w:rsidTr="009F2727">
        <w:tc>
          <w:tcPr>
            <w:tcW w:w="488" w:type="dxa"/>
            <w:vMerge/>
          </w:tcPr>
          <w:p w14:paraId="2D239065"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48674DBB"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3E1DCD02"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Bank Name</w:t>
            </w:r>
          </w:p>
        </w:tc>
        <w:tc>
          <w:tcPr>
            <w:tcW w:w="5220" w:type="dxa"/>
          </w:tcPr>
          <w:p w14:paraId="184EA9E9" w14:textId="77777777" w:rsidR="006271A0" w:rsidRDefault="006271A0" w:rsidP="009F2727">
            <w:pPr>
              <w:spacing w:after="0"/>
              <w:rPr>
                <w:rFonts w:ascii="Times New Roman" w:eastAsia="Times New Roman" w:hAnsi="Times New Roman" w:cs="Times New Roman"/>
                <w:sz w:val="24"/>
                <w:szCs w:val="24"/>
              </w:rPr>
            </w:pPr>
          </w:p>
        </w:tc>
      </w:tr>
      <w:tr w:rsidR="006271A0" w14:paraId="38AB02B9" w14:textId="77777777" w:rsidTr="009F2727">
        <w:tc>
          <w:tcPr>
            <w:tcW w:w="488" w:type="dxa"/>
            <w:vMerge/>
          </w:tcPr>
          <w:p w14:paraId="4B81F7A2"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88" w:type="dxa"/>
            <w:vMerge/>
          </w:tcPr>
          <w:p w14:paraId="5405DD6A" w14:textId="77777777" w:rsidR="006271A0" w:rsidRDefault="006271A0" w:rsidP="009F2727">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070" w:type="dxa"/>
          </w:tcPr>
          <w:p w14:paraId="000C0401" w14:textId="77777777" w:rsidR="006271A0" w:rsidRDefault="00686216" w:rsidP="009F2727">
            <w:pPr>
              <w:numPr>
                <w:ilvl w:val="0"/>
                <w:numId w:val="16"/>
              </w:numPr>
              <w:pBdr>
                <w:top w:val="nil"/>
                <w:left w:val="nil"/>
                <w:bottom w:val="nil"/>
                <w:right w:val="nil"/>
                <w:between w:val="nil"/>
              </w:pBdr>
              <w:spacing w:after="0"/>
              <w:ind w:left="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Bank Branch </w:t>
            </w:r>
          </w:p>
        </w:tc>
        <w:tc>
          <w:tcPr>
            <w:tcW w:w="5220" w:type="dxa"/>
          </w:tcPr>
          <w:p w14:paraId="68023B54" w14:textId="77777777" w:rsidR="006271A0" w:rsidRDefault="006271A0" w:rsidP="009F2727">
            <w:pPr>
              <w:spacing w:after="0"/>
              <w:rPr>
                <w:rFonts w:ascii="Times New Roman" w:eastAsia="Times New Roman" w:hAnsi="Times New Roman" w:cs="Times New Roman"/>
                <w:sz w:val="24"/>
                <w:szCs w:val="24"/>
              </w:rPr>
            </w:pPr>
          </w:p>
        </w:tc>
      </w:tr>
      <w:tr w:rsidR="006271A0" w14:paraId="6D52093F" w14:textId="77777777" w:rsidTr="009F2727">
        <w:tc>
          <w:tcPr>
            <w:tcW w:w="488" w:type="dxa"/>
          </w:tcPr>
          <w:p w14:paraId="13944854"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46C6D82F" w14:textId="1F543CF0"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total sales during the previous Year</w:t>
            </w:r>
          </w:p>
        </w:tc>
        <w:tc>
          <w:tcPr>
            <w:tcW w:w="5220" w:type="dxa"/>
          </w:tcPr>
          <w:p w14:paraId="5560600F" w14:textId="77777777" w:rsidR="006271A0" w:rsidRDefault="006271A0" w:rsidP="009F2727">
            <w:pPr>
              <w:spacing w:after="0"/>
              <w:rPr>
                <w:rFonts w:ascii="Times New Roman" w:eastAsia="Times New Roman" w:hAnsi="Times New Roman" w:cs="Times New Roman"/>
                <w:sz w:val="24"/>
                <w:szCs w:val="24"/>
              </w:rPr>
            </w:pPr>
          </w:p>
        </w:tc>
      </w:tr>
      <w:tr w:rsidR="006271A0" w14:paraId="0BEA1579" w14:textId="77777777" w:rsidTr="009F2727">
        <w:tc>
          <w:tcPr>
            <w:tcW w:w="488" w:type="dxa"/>
          </w:tcPr>
          <w:p w14:paraId="7F39A201"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10904C3"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Tax Clearance certificate</w:t>
            </w:r>
          </w:p>
        </w:tc>
        <w:tc>
          <w:tcPr>
            <w:tcW w:w="5220" w:type="dxa"/>
          </w:tcPr>
          <w:p w14:paraId="3208852E"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026F31F7" w14:textId="77777777" w:rsidTr="009F2727">
        <w:tc>
          <w:tcPr>
            <w:tcW w:w="488" w:type="dxa"/>
          </w:tcPr>
          <w:p w14:paraId="2E467BAE"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10388F1"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Cliental List</w:t>
            </w:r>
          </w:p>
        </w:tc>
        <w:tc>
          <w:tcPr>
            <w:tcW w:w="5220" w:type="dxa"/>
          </w:tcPr>
          <w:p w14:paraId="5FA9715F"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Enclose details indicating name with address of customer, product supplied and year of supply</w:t>
            </w:r>
          </w:p>
        </w:tc>
      </w:tr>
      <w:tr w:rsidR="006271A0" w14:paraId="6C82C65E" w14:textId="77777777" w:rsidTr="009F2727">
        <w:tc>
          <w:tcPr>
            <w:tcW w:w="488" w:type="dxa"/>
          </w:tcPr>
          <w:p w14:paraId="7EDC8C25"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6DF96938"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PAN/VAT Registration Certificate</w:t>
            </w:r>
          </w:p>
        </w:tc>
        <w:tc>
          <w:tcPr>
            <w:tcW w:w="5220" w:type="dxa"/>
          </w:tcPr>
          <w:p w14:paraId="14466AFA"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copy</w:t>
            </w:r>
          </w:p>
        </w:tc>
      </w:tr>
      <w:tr w:rsidR="006271A0" w14:paraId="790A04E1" w14:textId="77777777" w:rsidTr="009F2727">
        <w:tc>
          <w:tcPr>
            <w:tcW w:w="488" w:type="dxa"/>
          </w:tcPr>
          <w:p w14:paraId="70010446"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720DE2A5"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Pictures of the items quoted for along with the detail specification</w:t>
            </w:r>
          </w:p>
        </w:tc>
        <w:tc>
          <w:tcPr>
            <w:tcW w:w="5220" w:type="dxa"/>
          </w:tcPr>
          <w:p w14:paraId="19BCBF77" w14:textId="1883E421" w:rsidR="00997A35"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Pictures and Detail Specification of the items (Bidders must submit the pictures of all the items they have quoted for along with the detail specification and user manual if any)</w:t>
            </w:r>
          </w:p>
        </w:tc>
      </w:tr>
      <w:tr w:rsidR="006271A0" w14:paraId="480B103B" w14:textId="77777777" w:rsidTr="009F2727">
        <w:tc>
          <w:tcPr>
            <w:tcW w:w="488" w:type="dxa"/>
          </w:tcPr>
          <w:p w14:paraId="106A24FA"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53193A66" w14:textId="77777777"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Sales Service </w:t>
            </w:r>
          </w:p>
        </w:tc>
        <w:tc>
          <w:tcPr>
            <w:tcW w:w="5220" w:type="dxa"/>
          </w:tcPr>
          <w:p w14:paraId="09E24203" w14:textId="7A6468B5" w:rsidR="006271A0" w:rsidRDefault="00686216" w:rsidP="009F27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Submit detail of after sales service of each item</w:t>
            </w:r>
            <w:r w:rsidR="00A575BC">
              <w:rPr>
                <w:rFonts w:ascii="Times New Roman" w:eastAsia="Times New Roman" w:hAnsi="Times New Roman" w:cs="Times New Roman"/>
                <w:sz w:val="24"/>
                <w:szCs w:val="24"/>
              </w:rPr>
              <w:t xml:space="preserve"> (Refer to Section C for Detail)</w:t>
            </w:r>
          </w:p>
        </w:tc>
      </w:tr>
      <w:tr w:rsidR="006271A0" w14:paraId="392FB582" w14:textId="77777777" w:rsidTr="009F2727">
        <w:tc>
          <w:tcPr>
            <w:tcW w:w="488" w:type="dxa"/>
          </w:tcPr>
          <w:p w14:paraId="6B7A888A" w14:textId="77777777" w:rsidR="006271A0" w:rsidRDefault="006271A0" w:rsidP="009F2727">
            <w:pPr>
              <w:numPr>
                <w:ilvl w:val="0"/>
                <w:numId w:val="9"/>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p>
        </w:tc>
        <w:tc>
          <w:tcPr>
            <w:tcW w:w="4858" w:type="dxa"/>
            <w:gridSpan w:val="2"/>
          </w:tcPr>
          <w:p w14:paraId="56D4FF8E" w14:textId="6BDF90DB" w:rsidR="006271A0" w:rsidRDefault="00686216" w:rsidP="009F2727">
            <w:pPr>
              <w:spacing w:after="0"/>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 xml:space="preserve">Any additional </w:t>
            </w:r>
            <w:r w:rsidR="17FB2F58" w:rsidRPr="1D9C31AF">
              <w:rPr>
                <w:rFonts w:ascii="Times New Roman" w:eastAsia="Times New Roman" w:hAnsi="Times New Roman" w:cs="Times New Roman"/>
                <w:sz w:val="24"/>
                <w:szCs w:val="24"/>
              </w:rPr>
              <w:t>information</w:t>
            </w:r>
            <w:r w:rsidRPr="1D9C31AF">
              <w:rPr>
                <w:rFonts w:ascii="Times New Roman" w:eastAsia="Times New Roman" w:hAnsi="Times New Roman" w:cs="Times New Roman"/>
                <w:sz w:val="24"/>
                <w:szCs w:val="24"/>
              </w:rPr>
              <w:t xml:space="preserve"> you would like to provide??</w:t>
            </w:r>
          </w:p>
        </w:tc>
        <w:tc>
          <w:tcPr>
            <w:tcW w:w="5220" w:type="dxa"/>
          </w:tcPr>
          <w:p w14:paraId="445CDA4E" w14:textId="77777777" w:rsidR="006271A0" w:rsidRDefault="006271A0" w:rsidP="009F2727">
            <w:pPr>
              <w:spacing w:after="0"/>
              <w:rPr>
                <w:rFonts w:ascii="Times New Roman" w:eastAsia="Times New Roman" w:hAnsi="Times New Roman" w:cs="Times New Roman"/>
                <w:sz w:val="24"/>
                <w:szCs w:val="24"/>
              </w:rPr>
            </w:pPr>
          </w:p>
        </w:tc>
      </w:tr>
    </w:tbl>
    <w:p w14:paraId="35DF6333" w14:textId="63FAE8B0" w:rsidR="006271A0" w:rsidRPr="00A575BC" w:rsidRDefault="7A6E849D" w:rsidP="00A575BC">
      <w:pPr>
        <w:spacing w:after="0"/>
        <w:jc w:val="both"/>
        <w:rPr>
          <w:rFonts w:ascii="Cambria" w:eastAsia="Cambria" w:hAnsi="Cambria" w:cs="Cambria"/>
          <w:sz w:val="20"/>
          <w:szCs w:val="20"/>
        </w:rPr>
      </w:pPr>
      <w:r w:rsidRPr="390CC603">
        <w:rPr>
          <w:rFonts w:ascii="Cambria" w:eastAsia="Cambria" w:hAnsi="Cambria" w:cs="Cambria"/>
          <w:b/>
          <w:bCs/>
          <w:sz w:val="20"/>
          <w:szCs w:val="20"/>
        </w:rPr>
        <w:t>Note:</w:t>
      </w:r>
      <w:r w:rsidRPr="390CC603">
        <w:rPr>
          <w:rFonts w:ascii="Cambria" w:eastAsia="Cambria" w:hAnsi="Cambria" w:cs="Cambria"/>
          <w:sz w:val="20"/>
          <w:szCs w:val="20"/>
        </w:rPr>
        <w:t xml:space="preserve"> Please fill in the vendor registration form for FY 208</w:t>
      </w:r>
      <w:r w:rsidR="00CA067D">
        <w:rPr>
          <w:rFonts w:ascii="Cambria" w:eastAsia="Cambria" w:hAnsi="Cambria" w:cs="Cambria"/>
          <w:sz w:val="20"/>
          <w:szCs w:val="20"/>
        </w:rPr>
        <w:t>3</w:t>
      </w:r>
      <w:r w:rsidRPr="390CC603">
        <w:rPr>
          <w:rFonts w:ascii="Cambria" w:eastAsia="Cambria" w:hAnsi="Cambria" w:cs="Cambria"/>
          <w:sz w:val="20"/>
          <w:szCs w:val="20"/>
        </w:rPr>
        <w:t>/8</w:t>
      </w:r>
      <w:r w:rsidR="00CA067D">
        <w:rPr>
          <w:rFonts w:ascii="Cambria" w:eastAsia="Cambria" w:hAnsi="Cambria" w:cs="Cambria"/>
          <w:sz w:val="20"/>
          <w:szCs w:val="20"/>
        </w:rPr>
        <w:t>4</w:t>
      </w:r>
      <w:r w:rsidRPr="390CC603">
        <w:rPr>
          <w:rFonts w:ascii="Cambria" w:eastAsia="Cambria" w:hAnsi="Cambria" w:cs="Cambria"/>
          <w:sz w:val="20"/>
          <w:szCs w:val="20"/>
        </w:rPr>
        <w:t xml:space="preserve"> if you or your firm is not registered in LI-BIRD’s vendor roster. Refer to the following link for the Vendor Registration Form</w:t>
      </w:r>
      <w:r w:rsidR="00A575BC">
        <w:rPr>
          <w:rFonts w:ascii="Cambria" w:eastAsia="Cambria" w:hAnsi="Cambria" w:cs="Cambria"/>
          <w:sz w:val="20"/>
          <w:szCs w:val="20"/>
        </w:rPr>
        <w:t xml:space="preserve">: </w:t>
      </w:r>
      <w:hyperlink r:id="rId7" w:history="1">
        <w:r w:rsidR="00CA067D" w:rsidRPr="00CA067D">
          <w:rPr>
            <w:rStyle w:val="Hyperlink"/>
          </w:rPr>
          <w:t>LI-BIRD - Vendor Registration Form 83/84</w:t>
        </w:r>
      </w:hyperlink>
    </w:p>
    <w:p w14:paraId="76530787" w14:textId="75036A84" w:rsidR="00CA067D" w:rsidRPr="00CA067D" w:rsidRDefault="00CA067D" w:rsidP="00CA067D">
      <w:pPr>
        <w:pStyle w:val="ListParagraph"/>
        <w:numPr>
          <w:ilvl w:val="0"/>
          <w:numId w:val="38"/>
        </w:numPr>
        <w:spacing w:after="0"/>
        <w:rPr>
          <w:rFonts w:ascii="Times New Roman" w:eastAsia="Times New Roman" w:hAnsi="Times New Roman" w:cs="Times New Roman"/>
          <w:sz w:val="24"/>
          <w:szCs w:val="24"/>
        </w:rPr>
        <w:sectPr w:rsidR="00CA067D" w:rsidRPr="00CA067D" w:rsidSect="00D44AE4">
          <w:pgSz w:w="12240" w:h="15840"/>
          <w:pgMar w:top="1080" w:right="1080" w:bottom="1080" w:left="1080" w:header="720" w:footer="720" w:gutter="0"/>
          <w:pgNumType w:start="1"/>
          <w:cols w:space="720"/>
          <w:docGrid w:linePitch="299"/>
        </w:sectPr>
      </w:pPr>
    </w:p>
    <w:p w14:paraId="6A54B4EF" w14:textId="263DF22E" w:rsidR="006271A0" w:rsidRDefault="00686216" w:rsidP="00410B28">
      <w:pPr>
        <w:numPr>
          <w:ilvl w:val="0"/>
          <w:numId w:val="21"/>
        </w:numPr>
        <w:pBdr>
          <w:top w:val="nil"/>
          <w:left w:val="nil"/>
          <w:bottom w:val="nil"/>
          <w:right w:val="nil"/>
          <w:between w:val="nil"/>
        </w:pBdr>
        <w:spacing w:after="0"/>
        <w:ind w:left="360"/>
        <w:rPr>
          <w:rFonts w:ascii="Times New Roman" w:eastAsia="Times New Roman" w:hAnsi="Times New Roman" w:cs="Times New Roman"/>
          <w:b/>
          <w:bCs/>
          <w:color w:val="000000"/>
          <w:sz w:val="24"/>
          <w:szCs w:val="24"/>
        </w:rPr>
      </w:pPr>
      <w:r w:rsidRPr="390CC603">
        <w:rPr>
          <w:rFonts w:ascii="Times New Roman" w:eastAsia="Times New Roman" w:hAnsi="Times New Roman" w:cs="Times New Roman"/>
          <w:b/>
          <w:bCs/>
          <w:color w:val="000000" w:themeColor="text1"/>
          <w:sz w:val="24"/>
          <w:szCs w:val="24"/>
        </w:rPr>
        <w:lastRenderedPageBreak/>
        <w:t>Technical Specification</w:t>
      </w:r>
    </w:p>
    <w:p w14:paraId="1767570C" w14:textId="6F582629" w:rsidR="56C77596" w:rsidRDefault="56C77596" w:rsidP="00410B28">
      <w:pPr>
        <w:pBdr>
          <w:top w:val="nil"/>
          <w:left w:val="nil"/>
          <w:bottom w:val="nil"/>
          <w:right w:val="nil"/>
          <w:between w:val="nil"/>
        </w:pBdr>
        <w:spacing w:after="0"/>
      </w:pPr>
      <w:r w:rsidRPr="390CC603">
        <w:rPr>
          <w:rFonts w:ascii="Times New Roman" w:eastAsia="Times New Roman" w:hAnsi="Times New Roman" w:cs="Times New Roman"/>
          <w:b/>
          <w:bCs/>
          <w:color w:val="000000" w:themeColor="text1"/>
          <w:sz w:val="24"/>
          <w:szCs w:val="24"/>
        </w:rPr>
        <w:t>B.1. Scope of Work</w:t>
      </w:r>
    </w:p>
    <w:p w14:paraId="2CEEFC62" w14:textId="081E2542" w:rsidR="6F3122BC" w:rsidRDefault="6F3122BC" w:rsidP="00410B28">
      <w:pPr>
        <w:pBdr>
          <w:top w:val="nil"/>
          <w:left w:val="nil"/>
          <w:bottom w:val="nil"/>
          <w:right w:val="nil"/>
          <w:between w:val="nil"/>
        </w:pBdr>
        <w:spacing w:after="120"/>
        <w:jc w:val="both"/>
        <w:rPr>
          <w:rFonts w:ascii="Times New Roman" w:eastAsia="Times New Roman" w:hAnsi="Times New Roman" w:cs="Times New Roman"/>
          <w:color w:val="000000" w:themeColor="text1"/>
          <w:sz w:val="24"/>
          <w:szCs w:val="24"/>
        </w:rPr>
      </w:pPr>
      <w:r w:rsidRPr="390CC603">
        <w:rPr>
          <w:rFonts w:ascii="Times New Roman" w:eastAsia="Times New Roman" w:hAnsi="Times New Roman" w:cs="Times New Roman"/>
          <w:color w:val="000000" w:themeColor="text1"/>
          <w:sz w:val="24"/>
          <w:szCs w:val="24"/>
        </w:rPr>
        <w:t xml:space="preserve">The scope of work of the vendor </w:t>
      </w:r>
      <w:r w:rsidR="00FD4EA3">
        <w:rPr>
          <w:rFonts w:ascii="Times New Roman" w:eastAsia="Times New Roman" w:hAnsi="Times New Roman" w:cs="Times New Roman"/>
          <w:color w:val="000000" w:themeColor="text1"/>
          <w:sz w:val="24"/>
          <w:szCs w:val="24"/>
        </w:rPr>
        <w:t xml:space="preserve">is the </w:t>
      </w:r>
      <w:r w:rsidRPr="390CC603">
        <w:rPr>
          <w:rFonts w:ascii="Times New Roman" w:eastAsia="Times New Roman" w:hAnsi="Times New Roman" w:cs="Times New Roman"/>
          <w:color w:val="000000" w:themeColor="text1"/>
          <w:sz w:val="24"/>
          <w:szCs w:val="24"/>
        </w:rPr>
        <w:t>supply and delivery of high-quality</w:t>
      </w:r>
      <w:r w:rsidR="00C12087">
        <w:rPr>
          <w:rFonts w:ascii="Times New Roman" w:eastAsia="Times New Roman" w:hAnsi="Times New Roman" w:cs="Times New Roman"/>
          <w:color w:val="000000" w:themeColor="text1"/>
          <w:sz w:val="24"/>
          <w:szCs w:val="24"/>
        </w:rPr>
        <w:t xml:space="preserve"> crop processing machineries</w:t>
      </w:r>
      <w:r w:rsidRPr="390CC603">
        <w:rPr>
          <w:rFonts w:ascii="Times New Roman" w:eastAsia="Times New Roman" w:hAnsi="Times New Roman" w:cs="Times New Roman"/>
          <w:color w:val="000000" w:themeColor="text1"/>
          <w:sz w:val="24"/>
          <w:szCs w:val="24"/>
        </w:rPr>
        <w:t xml:space="preserve"> to support beneficiaries of</w:t>
      </w:r>
      <w:r w:rsidR="00C12087">
        <w:rPr>
          <w:rFonts w:ascii="Times New Roman" w:eastAsia="Times New Roman" w:hAnsi="Times New Roman" w:cs="Times New Roman"/>
          <w:color w:val="000000" w:themeColor="text1"/>
          <w:sz w:val="24"/>
          <w:szCs w:val="24"/>
        </w:rPr>
        <w:t xml:space="preserve"> RERAS</w:t>
      </w:r>
      <w:r w:rsidR="69E96477" w:rsidRPr="390CC603">
        <w:rPr>
          <w:rFonts w:ascii="Times New Roman" w:eastAsia="Times New Roman" w:hAnsi="Times New Roman" w:cs="Times New Roman"/>
          <w:color w:val="000000" w:themeColor="text1"/>
          <w:sz w:val="24"/>
          <w:szCs w:val="24"/>
        </w:rPr>
        <w:t xml:space="preserve"> project in </w:t>
      </w:r>
      <w:proofErr w:type="spellStart"/>
      <w:r w:rsidR="00C12087">
        <w:rPr>
          <w:rFonts w:ascii="Times New Roman" w:eastAsia="Times New Roman" w:hAnsi="Times New Roman" w:cs="Times New Roman"/>
          <w:color w:val="000000" w:themeColor="text1"/>
          <w:sz w:val="24"/>
          <w:szCs w:val="24"/>
        </w:rPr>
        <w:t>Bajura</w:t>
      </w:r>
      <w:proofErr w:type="spellEnd"/>
      <w:r w:rsidR="00C12087">
        <w:rPr>
          <w:rFonts w:ascii="Times New Roman" w:eastAsia="Times New Roman" w:hAnsi="Times New Roman" w:cs="Times New Roman"/>
          <w:color w:val="000000" w:themeColor="text1"/>
          <w:sz w:val="24"/>
          <w:szCs w:val="24"/>
        </w:rPr>
        <w:t xml:space="preserve">, Jumla and </w:t>
      </w:r>
      <w:proofErr w:type="spellStart"/>
      <w:r w:rsidR="00C12087">
        <w:rPr>
          <w:rFonts w:ascii="Times New Roman" w:eastAsia="Times New Roman" w:hAnsi="Times New Roman" w:cs="Times New Roman"/>
          <w:color w:val="000000" w:themeColor="text1"/>
          <w:sz w:val="24"/>
          <w:szCs w:val="24"/>
        </w:rPr>
        <w:t>Sindhuli</w:t>
      </w:r>
      <w:proofErr w:type="spellEnd"/>
      <w:r w:rsidR="69E96477" w:rsidRPr="390CC603">
        <w:rPr>
          <w:rFonts w:ascii="Times New Roman" w:eastAsia="Times New Roman" w:hAnsi="Times New Roman" w:cs="Times New Roman"/>
          <w:color w:val="000000" w:themeColor="text1"/>
          <w:sz w:val="24"/>
          <w:szCs w:val="24"/>
        </w:rPr>
        <w:t xml:space="preserve"> sites. The vendor will be </w:t>
      </w:r>
      <w:r w:rsidR="414E1880" w:rsidRPr="390CC603">
        <w:rPr>
          <w:rFonts w:ascii="Times New Roman" w:eastAsia="Times New Roman" w:hAnsi="Times New Roman" w:cs="Times New Roman"/>
          <w:color w:val="000000" w:themeColor="text1"/>
          <w:sz w:val="24"/>
          <w:szCs w:val="24"/>
        </w:rPr>
        <w:t xml:space="preserve">fully </w:t>
      </w:r>
      <w:r w:rsidR="69E96477" w:rsidRPr="390CC603">
        <w:rPr>
          <w:rFonts w:ascii="Times New Roman" w:eastAsia="Times New Roman" w:hAnsi="Times New Roman" w:cs="Times New Roman"/>
          <w:color w:val="000000" w:themeColor="text1"/>
          <w:sz w:val="24"/>
          <w:szCs w:val="24"/>
        </w:rPr>
        <w:t xml:space="preserve">responsible for ensuring </w:t>
      </w:r>
      <w:r w:rsidR="7E39089E" w:rsidRPr="390CC603">
        <w:rPr>
          <w:rFonts w:ascii="Times New Roman" w:eastAsia="Times New Roman" w:hAnsi="Times New Roman" w:cs="Times New Roman"/>
          <w:color w:val="000000" w:themeColor="text1"/>
          <w:sz w:val="24"/>
          <w:szCs w:val="24"/>
        </w:rPr>
        <w:t xml:space="preserve">that </w:t>
      </w:r>
      <w:r w:rsidR="69E96477" w:rsidRPr="390CC603">
        <w:rPr>
          <w:rFonts w:ascii="Times New Roman" w:eastAsia="Times New Roman" w:hAnsi="Times New Roman" w:cs="Times New Roman"/>
          <w:color w:val="000000" w:themeColor="text1"/>
          <w:sz w:val="24"/>
          <w:szCs w:val="24"/>
        </w:rPr>
        <w:t xml:space="preserve">all </w:t>
      </w:r>
      <w:r w:rsidR="0D5A61D3" w:rsidRPr="390CC603">
        <w:rPr>
          <w:rFonts w:ascii="Times New Roman" w:eastAsia="Times New Roman" w:hAnsi="Times New Roman" w:cs="Times New Roman"/>
          <w:color w:val="000000" w:themeColor="text1"/>
          <w:sz w:val="24"/>
          <w:szCs w:val="24"/>
        </w:rPr>
        <w:t xml:space="preserve">supplied </w:t>
      </w:r>
      <w:r w:rsidR="69E96477" w:rsidRPr="390CC603">
        <w:rPr>
          <w:rFonts w:ascii="Times New Roman" w:eastAsia="Times New Roman" w:hAnsi="Times New Roman" w:cs="Times New Roman"/>
          <w:color w:val="000000" w:themeColor="text1"/>
          <w:sz w:val="24"/>
          <w:szCs w:val="24"/>
        </w:rPr>
        <w:t xml:space="preserve">items </w:t>
      </w:r>
      <w:r w:rsidR="5258FE25" w:rsidRPr="390CC603">
        <w:rPr>
          <w:rFonts w:ascii="Times New Roman" w:eastAsia="Times New Roman" w:hAnsi="Times New Roman" w:cs="Times New Roman"/>
          <w:color w:val="000000" w:themeColor="text1"/>
          <w:sz w:val="24"/>
          <w:szCs w:val="24"/>
        </w:rPr>
        <w:t>strictly conf</w:t>
      </w:r>
      <w:r w:rsidR="00FD4EA3">
        <w:rPr>
          <w:rFonts w:ascii="Times New Roman" w:eastAsia="Times New Roman" w:hAnsi="Times New Roman" w:cs="Times New Roman"/>
          <w:color w:val="000000" w:themeColor="text1"/>
          <w:sz w:val="24"/>
          <w:szCs w:val="24"/>
        </w:rPr>
        <w:t>i</w:t>
      </w:r>
      <w:r w:rsidR="5258FE25" w:rsidRPr="390CC603">
        <w:rPr>
          <w:rFonts w:ascii="Times New Roman" w:eastAsia="Times New Roman" w:hAnsi="Times New Roman" w:cs="Times New Roman"/>
          <w:color w:val="000000" w:themeColor="text1"/>
          <w:sz w:val="24"/>
          <w:szCs w:val="24"/>
        </w:rPr>
        <w:t xml:space="preserve">rm to the approved technical specifications and quality standards with timely delivery </w:t>
      </w:r>
      <w:r w:rsidR="054790B5" w:rsidRPr="390CC603">
        <w:rPr>
          <w:rFonts w:ascii="Times New Roman" w:eastAsia="Times New Roman" w:hAnsi="Times New Roman" w:cs="Times New Roman"/>
          <w:color w:val="000000" w:themeColor="text1"/>
          <w:sz w:val="24"/>
          <w:szCs w:val="24"/>
        </w:rPr>
        <w:t xml:space="preserve">of the items to designated delivery points. </w:t>
      </w:r>
      <w:r w:rsidR="437225A2" w:rsidRPr="390CC603">
        <w:rPr>
          <w:rFonts w:ascii="Times New Roman" w:eastAsia="Times New Roman" w:hAnsi="Times New Roman" w:cs="Times New Roman"/>
          <w:color w:val="000000" w:themeColor="text1"/>
          <w:sz w:val="24"/>
          <w:szCs w:val="24"/>
        </w:rPr>
        <w:t>The items with the delivery points are as follows:</w:t>
      </w:r>
    </w:p>
    <w:tbl>
      <w:tblPr>
        <w:tblStyle w:val="TableGrid"/>
        <w:tblW w:w="5000" w:type="pct"/>
        <w:tblLook w:val="04A0" w:firstRow="1" w:lastRow="0" w:firstColumn="1" w:lastColumn="0" w:noHBand="0" w:noVBand="1"/>
      </w:tblPr>
      <w:tblGrid>
        <w:gridCol w:w="760"/>
        <w:gridCol w:w="2745"/>
        <w:gridCol w:w="902"/>
        <w:gridCol w:w="1802"/>
        <w:gridCol w:w="5490"/>
        <w:gridCol w:w="1971"/>
      </w:tblGrid>
      <w:tr w:rsidR="00E01C76" w14:paraId="5E0EBA4D" w14:textId="3EA84642" w:rsidTr="00E01C76">
        <w:tc>
          <w:tcPr>
            <w:tcW w:w="278" w:type="pct"/>
            <w:vAlign w:val="center"/>
          </w:tcPr>
          <w:p w14:paraId="6467A484" w14:textId="066E9712" w:rsidR="00C12087" w:rsidRPr="00C84659" w:rsidRDefault="00C12087" w:rsidP="00A575BC">
            <w:pPr>
              <w:spacing w:after="120"/>
              <w:jc w:val="center"/>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S.N.</w:t>
            </w:r>
          </w:p>
        </w:tc>
        <w:tc>
          <w:tcPr>
            <w:tcW w:w="1004" w:type="pct"/>
            <w:vAlign w:val="center"/>
          </w:tcPr>
          <w:p w14:paraId="771F40BB" w14:textId="239E59D6" w:rsidR="00C12087" w:rsidRPr="00C84659" w:rsidRDefault="00C12087" w:rsidP="00A575BC">
            <w:pPr>
              <w:spacing w:after="120"/>
              <w:jc w:val="center"/>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Items</w:t>
            </w:r>
          </w:p>
        </w:tc>
        <w:tc>
          <w:tcPr>
            <w:tcW w:w="330" w:type="pct"/>
            <w:vAlign w:val="center"/>
          </w:tcPr>
          <w:p w14:paraId="05032B8A" w14:textId="6CB1FA5B" w:rsidR="00C12087" w:rsidRPr="00C84659" w:rsidRDefault="00C12087" w:rsidP="00A575BC">
            <w:pPr>
              <w:spacing w:after="120"/>
              <w:jc w:val="center"/>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Unit</w:t>
            </w:r>
          </w:p>
        </w:tc>
        <w:tc>
          <w:tcPr>
            <w:tcW w:w="659" w:type="pct"/>
            <w:vAlign w:val="center"/>
          </w:tcPr>
          <w:p w14:paraId="65AA0C4C" w14:textId="78C6A15F" w:rsidR="00C12087" w:rsidRPr="00C84659" w:rsidRDefault="00C12087" w:rsidP="00A575BC">
            <w:pPr>
              <w:spacing w:after="120"/>
              <w:jc w:val="center"/>
              <w:rPr>
                <w:rFonts w:ascii="Times New Roman" w:eastAsia="Times New Roman" w:hAnsi="Times New Roman" w:cs="Times New Roman"/>
                <w:b/>
                <w:bCs/>
                <w:color w:val="000000" w:themeColor="text1"/>
                <w:sz w:val="24"/>
                <w:szCs w:val="24"/>
              </w:rPr>
            </w:pPr>
            <w:r w:rsidRPr="00C84659">
              <w:rPr>
                <w:rFonts w:ascii="Times New Roman" w:eastAsia="Times New Roman" w:hAnsi="Times New Roman" w:cs="Times New Roman"/>
                <w:b/>
                <w:bCs/>
                <w:color w:val="000000" w:themeColor="text1"/>
                <w:sz w:val="24"/>
                <w:szCs w:val="24"/>
              </w:rPr>
              <w:t>Total Quantity</w:t>
            </w:r>
          </w:p>
        </w:tc>
        <w:tc>
          <w:tcPr>
            <w:tcW w:w="2008" w:type="pct"/>
            <w:vAlign w:val="center"/>
          </w:tcPr>
          <w:p w14:paraId="3AEADC00" w14:textId="0B987406" w:rsidR="00C12087" w:rsidRDefault="00C12087" w:rsidP="00A575BC">
            <w:pPr>
              <w:spacing w:after="12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Delivery Point</w:t>
            </w:r>
          </w:p>
        </w:tc>
        <w:tc>
          <w:tcPr>
            <w:tcW w:w="721" w:type="pct"/>
            <w:vAlign w:val="center"/>
          </w:tcPr>
          <w:p w14:paraId="589C1C87" w14:textId="447C0BA1" w:rsidR="00C12087" w:rsidRPr="00C84659" w:rsidRDefault="00C12087" w:rsidP="00A575BC">
            <w:pPr>
              <w:spacing w:after="12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Remarks</w:t>
            </w:r>
          </w:p>
        </w:tc>
      </w:tr>
      <w:tr w:rsidR="00E01C76" w14:paraId="44A2DEF0" w14:textId="77FF5CFA" w:rsidTr="00E01C76">
        <w:tc>
          <w:tcPr>
            <w:tcW w:w="278" w:type="pct"/>
            <w:vAlign w:val="center"/>
          </w:tcPr>
          <w:p w14:paraId="760DFE47" w14:textId="05531EAA" w:rsidR="00C12087" w:rsidRPr="00C84659" w:rsidRDefault="00C12087"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1</w:t>
            </w:r>
          </w:p>
        </w:tc>
        <w:tc>
          <w:tcPr>
            <w:tcW w:w="1004" w:type="pct"/>
            <w:vAlign w:val="center"/>
          </w:tcPr>
          <w:p w14:paraId="11E0CFA0" w14:textId="08448BB9" w:rsidR="00C12087" w:rsidRPr="00CA067D" w:rsidRDefault="00C12087" w:rsidP="00CA067D">
            <w:pPr>
              <w:spacing w:after="120"/>
              <w:rPr>
                <w:rFonts w:ascii="Times New Roman" w:eastAsia="Times New Roman" w:hAnsi="Times New Roman" w:cs="Times New Roman"/>
                <w:color w:val="000000" w:themeColor="text1"/>
                <w:sz w:val="24"/>
                <w:szCs w:val="24"/>
              </w:rPr>
            </w:pPr>
            <w:r w:rsidRPr="00CA067D">
              <w:rPr>
                <w:rFonts w:ascii="Times New Roman" w:eastAsia="Times New Roman" w:hAnsi="Times New Roman" w:cs="Times New Roman"/>
                <w:color w:val="000000" w:themeColor="text1"/>
                <w:sz w:val="24"/>
                <w:szCs w:val="24"/>
              </w:rPr>
              <w:t xml:space="preserve">Electric </w:t>
            </w:r>
            <w:r w:rsidR="00CA067D">
              <w:rPr>
                <w:rFonts w:ascii="Times New Roman" w:eastAsia="Times New Roman" w:hAnsi="Times New Roman" w:cs="Times New Roman"/>
                <w:color w:val="000000" w:themeColor="text1"/>
                <w:sz w:val="24"/>
                <w:szCs w:val="24"/>
              </w:rPr>
              <w:t>M</w:t>
            </w:r>
            <w:r w:rsidRPr="00CA067D">
              <w:rPr>
                <w:rFonts w:ascii="Times New Roman" w:eastAsia="Times New Roman" w:hAnsi="Times New Roman" w:cs="Times New Roman"/>
                <w:color w:val="000000" w:themeColor="text1"/>
                <w:sz w:val="24"/>
                <w:szCs w:val="24"/>
              </w:rPr>
              <w:t>ulti-</w:t>
            </w:r>
            <w:r w:rsidR="00CA067D">
              <w:rPr>
                <w:rFonts w:ascii="Times New Roman" w:eastAsia="Times New Roman" w:hAnsi="Times New Roman" w:cs="Times New Roman"/>
                <w:color w:val="000000" w:themeColor="text1"/>
                <w:sz w:val="24"/>
                <w:szCs w:val="24"/>
              </w:rPr>
              <w:t>C</w:t>
            </w:r>
            <w:r w:rsidRPr="00CA067D">
              <w:rPr>
                <w:rFonts w:ascii="Times New Roman" w:eastAsia="Times New Roman" w:hAnsi="Times New Roman" w:cs="Times New Roman"/>
                <w:color w:val="000000" w:themeColor="text1"/>
                <w:sz w:val="24"/>
                <w:szCs w:val="24"/>
              </w:rPr>
              <w:t xml:space="preserve">rop </w:t>
            </w:r>
            <w:r w:rsidR="00CA067D">
              <w:rPr>
                <w:rFonts w:ascii="Times New Roman" w:eastAsia="Times New Roman" w:hAnsi="Times New Roman" w:cs="Times New Roman"/>
                <w:color w:val="000000" w:themeColor="text1"/>
                <w:sz w:val="24"/>
                <w:szCs w:val="24"/>
              </w:rPr>
              <w:t>T</w:t>
            </w:r>
            <w:r w:rsidRPr="00CA067D">
              <w:rPr>
                <w:rFonts w:ascii="Times New Roman" w:eastAsia="Times New Roman" w:hAnsi="Times New Roman" w:cs="Times New Roman"/>
                <w:color w:val="000000" w:themeColor="text1"/>
                <w:sz w:val="24"/>
                <w:szCs w:val="24"/>
              </w:rPr>
              <w:t>hresher</w:t>
            </w:r>
          </w:p>
        </w:tc>
        <w:tc>
          <w:tcPr>
            <w:tcW w:w="330" w:type="pct"/>
            <w:vAlign w:val="center"/>
          </w:tcPr>
          <w:p w14:paraId="7889DAE7" w14:textId="5DDC4BD8" w:rsidR="00C12087" w:rsidRPr="00C84659" w:rsidRDefault="00C12087"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cs</w:t>
            </w:r>
          </w:p>
        </w:tc>
        <w:tc>
          <w:tcPr>
            <w:tcW w:w="659" w:type="pct"/>
            <w:vAlign w:val="center"/>
          </w:tcPr>
          <w:p w14:paraId="5B9FCF72" w14:textId="3E750004" w:rsidR="00C12087" w:rsidRPr="00C84659" w:rsidRDefault="00C12087" w:rsidP="00410B28">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2008" w:type="pct"/>
            <w:vAlign w:val="center"/>
          </w:tcPr>
          <w:p w14:paraId="7F0F631D"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13 pcs in </w:t>
            </w:r>
            <w:proofErr w:type="spellStart"/>
            <w:r w:rsidRPr="00FD46DC">
              <w:rPr>
                <w:rFonts w:ascii="Times New Roman" w:eastAsia="Times New Roman" w:hAnsi="Times New Roman" w:cs="Times New Roman"/>
                <w:color w:val="000000" w:themeColor="text1"/>
                <w:sz w:val="24"/>
                <w:szCs w:val="24"/>
              </w:rPr>
              <w:t>Chandannath</w:t>
            </w:r>
            <w:proofErr w:type="spellEnd"/>
            <w:r w:rsidRPr="00FD46DC">
              <w:rPr>
                <w:rFonts w:ascii="Times New Roman" w:eastAsia="Times New Roman" w:hAnsi="Times New Roman" w:cs="Times New Roman"/>
                <w:color w:val="000000" w:themeColor="text1"/>
                <w:sz w:val="24"/>
                <w:szCs w:val="24"/>
              </w:rPr>
              <w:t xml:space="preserve"> MC, Jumla</w:t>
            </w:r>
          </w:p>
          <w:p w14:paraId="0C5A428E"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18 pcs in </w:t>
            </w:r>
            <w:proofErr w:type="spellStart"/>
            <w:r w:rsidRPr="00FD46DC">
              <w:rPr>
                <w:rFonts w:ascii="Times New Roman" w:eastAsia="Times New Roman" w:hAnsi="Times New Roman" w:cs="Times New Roman"/>
                <w:color w:val="000000" w:themeColor="text1"/>
                <w:sz w:val="24"/>
                <w:szCs w:val="24"/>
              </w:rPr>
              <w:t>Budhiganga</w:t>
            </w:r>
            <w:proofErr w:type="spellEnd"/>
            <w:r w:rsidRPr="00FD46DC">
              <w:rPr>
                <w:rFonts w:ascii="Times New Roman" w:eastAsia="Times New Roman" w:hAnsi="Times New Roman" w:cs="Times New Roman"/>
                <w:color w:val="000000" w:themeColor="text1"/>
                <w:sz w:val="24"/>
                <w:szCs w:val="24"/>
              </w:rPr>
              <w:t xml:space="preserve"> MC-</w:t>
            </w:r>
            <w:proofErr w:type="spellStart"/>
            <w:r w:rsidRPr="00FD46DC">
              <w:rPr>
                <w:rFonts w:ascii="Times New Roman" w:eastAsia="Times New Roman" w:hAnsi="Times New Roman" w:cs="Times New Roman"/>
                <w:color w:val="000000" w:themeColor="text1"/>
                <w:sz w:val="24"/>
                <w:szCs w:val="24"/>
              </w:rPr>
              <w:t>Phalasain</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p w14:paraId="22AF9178" w14:textId="7DB7EE2A"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19 pcs in </w:t>
            </w:r>
            <w:proofErr w:type="spellStart"/>
            <w:r w:rsidRPr="00FD46DC">
              <w:rPr>
                <w:rFonts w:ascii="Times New Roman" w:eastAsia="Times New Roman" w:hAnsi="Times New Roman" w:cs="Times New Roman"/>
                <w:color w:val="000000" w:themeColor="text1"/>
                <w:sz w:val="24"/>
                <w:szCs w:val="24"/>
              </w:rPr>
              <w:t>Jaganaath</w:t>
            </w:r>
            <w:proofErr w:type="spellEnd"/>
            <w:r w:rsidRPr="00FD46DC">
              <w:rPr>
                <w:rFonts w:ascii="Times New Roman" w:eastAsia="Times New Roman" w:hAnsi="Times New Roman" w:cs="Times New Roman"/>
                <w:color w:val="000000" w:themeColor="text1"/>
                <w:sz w:val="24"/>
                <w:szCs w:val="24"/>
              </w:rPr>
              <w:t xml:space="preserve"> RMC-</w:t>
            </w:r>
            <w:proofErr w:type="spellStart"/>
            <w:r w:rsidRPr="00FD46DC">
              <w:rPr>
                <w:rFonts w:ascii="Times New Roman" w:eastAsia="Times New Roman" w:hAnsi="Times New Roman" w:cs="Times New Roman"/>
                <w:color w:val="000000" w:themeColor="text1"/>
                <w:sz w:val="24"/>
                <w:szCs w:val="24"/>
              </w:rPr>
              <w:t>Pilichaur</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1A9EDF47" w14:textId="5F06CB3B" w:rsidR="00C12087" w:rsidRPr="00C84659" w:rsidRDefault="00C12087" w:rsidP="390CC603">
            <w:pPr>
              <w:spacing w:after="120"/>
              <w:rPr>
                <w:rFonts w:ascii="Times New Roman" w:eastAsia="Times New Roman" w:hAnsi="Times New Roman" w:cs="Times New Roman"/>
                <w:color w:val="000000" w:themeColor="text1"/>
                <w:sz w:val="24"/>
                <w:szCs w:val="24"/>
              </w:rPr>
            </w:pPr>
          </w:p>
        </w:tc>
      </w:tr>
      <w:tr w:rsidR="00E01C76" w14:paraId="3D80E1CD" w14:textId="5BE87564" w:rsidTr="00E01C76">
        <w:tc>
          <w:tcPr>
            <w:tcW w:w="278" w:type="pct"/>
            <w:vAlign w:val="center"/>
          </w:tcPr>
          <w:p w14:paraId="374F862A" w14:textId="60CC0718" w:rsidR="00C12087" w:rsidRPr="00C84659" w:rsidRDefault="00C12087" w:rsidP="390CC603">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2</w:t>
            </w:r>
          </w:p>
        </w:tc>
        <w:tc>
          <w:tcPr>
            <w:tcW w:w="1004" w:type="pct"/>
            <w:vAlign w:val="center"/>
          </w:tcPr>
          <w:p w14:paraId="00DABF18" w14:textId="5A6A3C3B" w:rsidR="00C12087" w:rsidRPr="00C84659" w:rsidRDefault="00C12087" w:rsidP="390CC603">
            <w:pPr>
              <w:spacing w:after="120"/>
              <w:rPr>
                <w:rFonts w:ascii="Times New Roman" w:eastAsia="Times New Roman" w:hAnsi="Times New Roman" w:cs="Times New Roman"/>
                <w:color w:val="000000" w:themeColor="text1"/>
                <w:sz w:val="24"/>
                <w:szCs w:val="24"/>
              </w:rPr>
            </w:pPr>
            <w:r w:rsidRPr="00B74089">
              <w:rPr>
                <w:rFonts w:ascii="Times New Roman" w:eastAsia="Times New Roman" w:hAnsi="Times New Roman" w:cs="Times New Roman"/>
                <w:color w:val="000000" w:themeColor="text1"/>
                <w:sz w:val="24"/>
                <w:szCs w:val="24"/>
              </w:rPr>
              <w:t xml:space="preserve">Electric </w:t>
            </w:r>
            <w:r w:rsidR="00CA067D">
              <w:rPr>
                <w:rFonts w:ascii="Times New Roman" w:eastAsia="Times New Roman" w:hAnsi="Times New Roman" w:cs="Times New Roman"/>
                <w:color w:val="000000" w:themeColor="text1"/>
                <w:sz w:val="24"/>
                <w:szCs w:val="24"/>
              </w:rPr>
              <w:t>R</w:t>
            </w:r>
            <w:r w:rsidRPr="00B74089">
              <w:rPr>
                <w:rFonts w:ascii="Times New Roman" w:eastAsia="Times New Roman" w:hAnsi="Times New Roman" w:cs="Times New Roman"/>
                <w:color w:val="000000" w:themeColor="text1"/>
                <w:sz w:val="24"/>
                <w:szCs w:val="24"/>
              </w:rPr>
              <w:t xml:space="preserve">ice </w:t>
            </w:r>
            <w:r w:rsidR="00CA067D">
              <w:rPr>
                <w:rFonts w:ascii="Times New Roman" w:eastAsia="Times New Roman" w:hAnsi="Times New Roman" w:cs="Times New Roman"/>
                <w:color w:val="000000" w:themeColor="text1"/>
                <w:sz w:val="24"/>
                <w:szCs w:val="24"/>
              </w:rPr>
              <w:t>M</w:t>
            </w:r>
            <w:r w:rsidRPr="00B74089">
              <w:rPr>
                <w:rFonts w:ascii="Times New Roman" w:eastAsia="Times New Roman" w:hAnsi="Times New Roman" w:cs="Times New Roman"/>
                <w:color w:val="000000" w:themeColor="text1"/>
                <w:sz w:val="24"/>
                <w:szCs w:val="24"/>
              </w:rPr>
              <w:t>ill-Mini</w:t>
            </w:r>
          </w:p>
        </w:tc>
        <w:tc>
          <w:tcPr>
            <w:tcW w:w="330" w:type="pct"/>
            <w:vAlign w:val="center"/>
          </w:tcPr>
          <w:p w14:paraId="62E1BA48" w14:textId="00BD3E07" w:rsidR="00C12087" w:rsidRPr="00C84659" w:rsidRDefault="00C12087" w:rsidP="00410B28">
            <w:pPr>
              <w:spacing w:after="120"/>
              <w:jc w:val="center"/>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cs</w:t>
            </w:r>
          </w:p>
        </w:tc>
        <w:tc>
          <w:tcPr>
            <w:tcW w:w="659" w:type="pct"/>
            <w:vAlign w:val="center"/>
          </w:tcPr>
          <w:p w14:paraId="08B44FB3" w14:textId="57477DCE" w:rsidR="00C12087" w:rsidRPr="00C84659" w:rsidRDefault="00C12087" w:rsidP="00410B28">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008" w:type="pct"/>
            <w:vAlign w:val="center"/>
          </w:tcPr>
          <w:p w14:paraId="1CB65E2A"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3 pcs in </w:t>
            </w:r>
            <w:proofErr w:type="spellStart"/>
            <w:r w:rsidRPr="00FD46DC">
              <w:rPr>
                <w:rFonts w:ascii="Times New Roman" w:eastAsia="Times New Roman" w:hAnsi="Times New Roman" w:cs="Times New Roman"/>
                <w:color w:val="000000" w:themeColor="text1"/>
                <w:sz w:val="24"/>
                <w:szCs w:val="24"/>
              </w:rPr>
              <w:t>Chandannath</w:t>
            </w:r>
            <w:proofErr w:type="spellEnd"/>
            <w:r w:rsidRPr="00FD46DC">
              <w:rPr>
                <w:rFonts w:ascii="Times New Roman" w:eastAsia="Times New Roman" w:hAnsi="Times New Roman" w:cs="Times New Roman"/>
                <w:color w:val="000000" w:themeColor="text1"/>
                <w:sz w:val="24"/>
                <w:szCs w:val="24"/>
              </w:rPr>
              <w:t xml:space="preserve"> MC, Jumla</w:t>
            </w:r>
          </w:p>
          <w:p w14:paraId="0D8A9F67" w14:textId="1B473AFD"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15 pcs in </w:t>
            </w:r>
            <w:proofErr w:type="spellStart"/>
            <w:r w:rsidRPr="00FD46DC">
              <w:rPr>
                <w:rFonts w:ascii="Times New Roman" w:eastAsia="Times New Roman" w:hAnsi="Times New Roman" w:cs="Times New Roman"/>
                <w:color w:val="000000" w:themeColor="text1"/>
                <w:sz w:val="24"/>
                <w:szCs w:val="24"/>
              </w:rPr>
              <w:t>Jaganaath</w:t>
            </w:r>
            <w:proofErr w:type="spellEnd"/>
            <w:r w:rsidRPr="00FD46DC">
              <w:rPr>
                <w:rFonts w:ascii="Times New Roman" w:eastAsia="Times New Roman" w:hAnsi="Times New Roman" w:cs="Times New Roman"/>
                <w:color w:val="000000" w:themeColor="text1"/>
                <w:sz w:val="24"/>
                <w:szCs w:val="24"/>
              </w:rPr>
              <w:t xml:space="preserve"> RMC-</w:t>
            </w:r>
            <w:proofErr w:type="spellStart"/>
            <w:r w:rsidRPr="00FD46DC">
              <w:rPr>
                <w:rFonts w:ascii="Times New Roman" w:eastAsia="Times New Roman" w:hAnsi="Times New Roman" w:cs="Times New Roman"/>
                <w:color w:val="000000" w:themeColor="text1"/>
                <w:sz w:val="24"/>
                <w:szCs w:val="24"/>
              </w:rPr>
              <w:t>Pilichaur</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7FEC6BEB" w14:textId="446C65CF" w:rsidR="00C12087" w:rsidRPr="00C84659" w:rsidRDefault="00C12087" w:rsidP="390CC603">
            <w:pPr>
              <w:spacing w:after="120"/>
              <w:rPr>
                <w:rFonts w:ascii="Times New Roman" w:eastAsia="Times New Roman" w:hAnsi="Times New Roman" w:cs="Times New Roman"/>
                <w:color w:val="000000" w:themeColor="text1"/>
                <w:sz w:val="24"/>
                <w:szCs w:val="24"/>
              </w:rPr>
            </w:pPr>
          </w:p>
        </w:tc>
      </w:tr>
      <w:tr w:rsidR="00E01C76" w14:paraId="57ABE49C" w14:textId="2BF51A79" w:rsidTr="00E01C76">
        <w:tc>
          <w:tcPr>
            <w:tcW w:w="278" w:type="pct"/>
            <w:vAlign w:val="center"/>
          </w:tcPr>
          <w:p w14:paraId="0ABBCC41" w14:textId="567B7CB5" w:rsidR="00C12087" w:rsidRPr="00C84659" w:rsidRDefault="00C12087" w:rsidP="00C12087">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3</w:t>
            </w:r>
          </w:p>
        </w:tc>
        <w:tc>
          <w:tcPr>
            <w:tcW w:w="1004" w:type="pct"/>
            <w:vAlign w:val="center"/>
          </w:tcPr>
          <w:p w14:paraId="619797E1" w14:textId="7B1A7981" w:rsidR="00C12087" w:rsidRPr="00C84659" w:rsidRDefault="00C12087" w:rsidP="00C12087">
            <w:pPr>
              <w:spacing w:after="120"/>
              <w:rPr>
                <w:rFonts w:ascii="Times New Roman" w:eastAsia="Times New Roman" w:hAnsi="Times New Roman" w:cs="Times New Roman"/>
                <w:color w:val="000000" w:themeColor="text1"/>
                <w:sz w:val="24"/>
                <w:szCs w:val="24"/>
              </w:rPr>
            </w:pPr>
            <w:r w:rsidRPr="1D9C31AF">
              <w:rPr>
                <w:rFonts w:ascii="Times New Roman" w:eastAsia="Times New Roman" w:hAnsi="Times New Roman" w:cs="Times New Roman"/>
                <w:color w:val="000000" w:themeColor="text1"/>
                <w:sz w:val="24"/>
                <w:szCs w:val="24"/>
              </w:rPr>
              <w:t xml:space="preserve">Electric </w:t>
            </w:r>
            <w:r w:rsidR="00CA067D">
              <w:rPr>
                <w:rFonts w:ascii="Times New Roman" w:eastAsia="Times New Roman" w:hAnsi="Times New Roman" w:cs="Times New Roman"/>
                <w:color w:val="000000" w:themeColor="text1"/>
                <w:sz w:val="24"/>
                <w:szCs w:val="24"/>
              </w:rPr>
              <w:t>G</w:t>
            </w:r>
            <w:r w:rsidRPr="1D9C31AF">
              <w:rPr>
                <w:rFonts w:ascii="Times New Roman" w:eastAsia="Times New Roman" w:hAnsi="Times New Roman" w:cs="Times New Roman"/>
                <w:color w:val="000000" w:themeColor="text1"/>
                <w:sz w:val="24"/>
                <w:szCs w:val="24"/>
              </w:rPr>
              <w:t xml:space="preserve">rain </w:t>
            </w:r>
            <w:r w:rsidR="00CA067D">
              <w:rPr>
                <w:rFonts w:ascii="Times New Roman" w:eastAsia="Times New Roman" w:hAnsi="Times New Roman" w:cs="Times New Roman"/>
                <w:color w:val="000000" w:themeColor="text1"/>
                <w:sz w:val="24"/>
                <w:szCs w:val="24"/>
              </w:rPr>
              <w:t>G</w:t>
            </w:r>
            <w:r w:rsidRPr="1D9C31AF">
              <w:rPr>
                <w:rFonts w:ascii="Times New Roman" w:eastAsia="Times New Roman" w:hAnsi="Times New Roman" w:cs="Times New Roman"/>
                <w:color w:val="000000" w:themeColor="text1"/>
                <w:sz w:val="24"/>
                <w:szCs w:val="24"/>
              </w:rPr>
              <w:t>rinder</w:t>
            </w:r>
          </w:p>
        </w:tc>
        <w:tc>
          <w:tcPr>
            <w:tcW w:w="330" w:type="pct"/>
            <w:vAlign w:val="center"/>
          </w:tcPr>
          <w:p w14:paraId="0FAA6A68" w14:textId="7527632A"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sidRPr="006D7787">
              <w:rPr>
                <w:rFonts w:ascii="Times New Roman" w:eastAsia="Times New Roman" w:hAnsi="Times New Roman" w:cs="Times New Roman"/>
                <w:color w:val="000000" w:themeColor="text1"/>
                <w:sz w:val="24"/>
                <w:szCs w:val="24"/>
              </w:rPr>
              <w:t>Pcs</w:t>
            </w:r>
          </w:p>
        </w:tc>
        <w:tc>
          <w:tcPr>
            <w:tcW w:w="659" w:type="pct"/>
            <w:vAlign w:val="center"/>
          </w:tcPr>
          <w:p w14:paraId="17C0DF31" w14:textId="20C6FC1D"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008" w:type="pct"/>
            <w:vAlign w:val="center"/>
          </w:tcPr>
          <w:p w14:paraId="2BD86CA1"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4 pcs in </w:t>
            </w:r>
            <w:proofErr w:type="spellStart"/>
            <w:r w:rsidRPr="00FD46DC">
              <w:rPr>
                <w:rFonts w:ascii="Times New Roman" w:eastAsia="Times New Roman" w:hAnsi="Times New Roman" w:cs="Times New Roman"/>
                <w:color w:val="000000" w:themeColor="text1"/>
                <w:sz w:val="24"/>
                <w:szCs w:val="24"/>
              </w:rPr>
              <w:t>Chandannath</w:t>
            </w:r>
            <w:proofErr w:type="spellEnd"/>
            <w:r w:rsidRPr="00FD46DC">
              <w:rPr>
                <w:rFonts w:ascii="Times New Roman" w:eastAsia="Times New Roman" w:hAnsi="Times New Roman" w:cs="Times New Roman"/>
                <w:color w:val="000000" w:themeColor="text1"/>
                <w:sz w:val="24"/>
                <w:szCs w:val="24"/>
              </w:rPr>
              <w:t xml:space="preserve"> MC, Jumla</w:t>
            </w:r>
          </w:p>
          <w:p w14:paraId="28CC2159"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 pcs in </w:t>
            </w:r>
            <w:proofErr w:type="spellStart"/>
            <w:r w:rsidRPr="00FD46DC">
              <w:rPr>
                <w:rFonts w:ascii="Times New Roman" w:eastAsia="Times New Roman" w:hAnsi="Times New Roman" w:cs="Times New Roman"/>
                <w:color w:val="000000" w:themeColor="text1"/>
                <w:sz w:val="24"/>
                <w:szCs w:val="24"/>
              </w:rPr>
              <w:t>Budhiganga</w:t>
            </w:r>
            <w:proofErr w:type="spellEnd"/>
            <w:r w:rsidRPr="00FD46DC">
              <w:rPr>
                <w:rFonts w:ascii="Times New Roman" w:eastAsia="Times New Roman" w:hAnsi="Times New Roman" w:cs="Times New Roman"/>
                <w:color w:val="000000" w:themeColor="text1"/>
                <w:sz w:val="24"/>
                <w:szCs w:val="24"/>
              </w:rPr>
              <w:t xml:space="preserve"> MC-</w:t>
            </w:r>
            <w:proofErr w:type="spellStart"/>
            <w:r w:rsidRPr="00FD46DC">
              <w:rPr>
                <w:rFonts w:ascii="Times New Roman" w:eastAsia="Times New Roman" w:hAnsi="Times New Roman" w:cs="Times New Roman"/>
                <w:color w:val="000000" w:themeColor="text1"/>
                <w:sz w:val="24"/>
                <w:szCs w:val="24"/>
              </w:rPr>
              <w:t>Phalasain</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p w14:paraId="3BCFD250" w14:textId="3A282A66"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13 pcs in </w:t>
            </w:r>
            <w:proofErr w:type="spellStart"/>
            <w:r w:rsidRPr="00FD46DC">
              <w:rPr>
                <w:rFonts w:ascii="Times New Roman" w:eastAsia="Times New Roman" w:hAnsi="Times New Roman" w:cs="Times New Roman"/>
                <w:color w:val="000000" w:themeColor="text1"/>
                <w:sz w:val="24"/>
                <w:szCs w:val="24"/>
              </w:rPr>
              <w:t>Jaganaath</w:t>
            </w:r>
            <w:proofErr w:type="spellEnd"/>
            <w:r w:rsidRPr="00FD46DC">
              <w:rPr>
                <w:rFonts w:ascii="Times New Roman" w:eastAsia="Times New Roman" w:hAnsi="Times New Roman" w:cs="Times New Roman"/>
                <w:color w:val="000000" w:themeColor="text1"/>
                <w:sz w:val="24"/>
                <w:szCs w:val="24"/>
              </w:rPr>
              <w:t xml:space="preserve"> RMC-</w:t>
            </w:r>
            <w:proofErr w:type="spellStart"/>
            <w:r w:rsidRPr="00FD46DC">
              <w:rPr>
                <w:rFonts w:ascii="Times New Roman" w:eastAsia="Times New Roman" w:hAnsi="Times New Roman" w:cs="Times New Roman"/>
                <w:color w:val="000000" w:themeColor="text1"/>
                <w:sz w:val="24"/>
                <w:szCs w:val="24"/>
              </w:rPr>
              <w:t>Pilichaur</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7505506C" w14:textId="1A11E6CC" w:rsidR="00C12087" w:rsidRPr="00C84659" w:rsidRDefault="00C12087" w:rsidP="00C12087">
            <w:pPr>
              <w:spacing w:after="120"/>
              <w:rPr>
                <w:rFonts w:ascii="Times New Roman" w:eastAsia="Times New Roman" w:hAnsi="Times New Roman" w:cs="Times New Roman"/>
                <w:color w:val="000000" w:themeColor="text1"/>
                <w:sz w:val="24"/>
                <w:szCs w:val="24"/>
              </w:rPr>
            </w:pPr>
          </w:p>
        </w:tc>
      </w:tr>
      <w:tr w:rsidR="00E01C76" w14:paraId="41408BE7" w14:textId="67EB2F7A" w:rsidTr="00E01C76">
        <w:tc>
          <w:tcPr>
            <w:tcW w:w="278" w:type="pct"/>
            <w:vAlign w:val="center"/>
          </w:tcPr>
          <w:p w14:paraId="058F5F5C" w14:textId="5A6C1015" w:rsidR="00C12087" w:rsidRPr="00C84659" w:rsidRDefault="00C12087" w:rsidP="00C12087">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4</w:t>
            </w:r>
          </w:p>
        </w:tc>
        <w:tc>
          <w:tcPr>
            <w:tcW w:w="1004" w:type="pct"/>
            <w:vAlign w:val="center"/>
          </w:tcPr>
          <w:p w14:paraId="684A11E1" w14:textId="39A8B086" w:rsidR="00C12087" w:rsidRPr="00C84659" w:rsidRDefault="00C12087" w:rsidP="00C12087">
            <w:pPr>
              <w:spacing w:after="120"/>
              <w:rPr>
                <w:rFonts w:ascii="Times New Roman" w:eastAsia="Times New Roman" w:hAnsi="Times New Roman" w:cs="Times New Roman"/>
                <w:color w:val="000000" w:themeColor="text1"/>
                <w:sz w:val="24"/>
                <w:szCs w:val="24"/>
              </w:rPr>
            </w:pPr>
            <w:r w:rsidRPr="00FF3435">
              <w:rPr>
                <w:rFonts w:ascii="Times New Roman" w:eastAsia="Times New Roman" w:hAnsi="Times New Roman" w:cs="Times New Roman"/>
                <w:color w:val="000000" w:themeColor="text1"/>
                <w:sz w:val="24"/>
                <w:szCs w:val="24"/>
              </w:rPr>
              <w:t>Electric Corn Sheller</w:t>
            </w:r>
          </w:p>
        </w:tc>
        <w:tc>
          <w:tcPr>
            <w:tcW w:w="330" w:type="pct"/>
            <w:vAlign w:val="center"/>
          </w:tcPr>
          <w:p w14:paraId="7C9CCD2F" w14:textId="38EDB5B8"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sidRPr="006D7787">
              <w:rPr>
                <w:rFonts w:ascii="Times New Roman" w:eastAsia="Times New Roman" w:hAnsi="Times New Roman" w:cs="Times New Roman"/>
                <w:color w:val="000000" w:themeColor="text1"/>
                <w:sz w:val="24"/>
                <w:szCs w:val="24"/>
              </w:rPr>
              <w:t>Pcs</w:t>
            </w:r>
          </w:p>
        </w:tc>
        <w:tc>
          <w:tcPr>
            <w:tcW w:w="659" w:type="pct"/>
            <w:vAlign w:val="center"/>
          </w:tcPr>
          <w:p w14:paraId="26788C39" w14:textId="69250BAE"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p>
        </w:tc>
        <w:tc>
          <w:tcPr>
            <w:tcW w:w="2008" w:type="pct"/>
            <w:vAlign w:val="center"/>
          </w:tcPr>
          <w:p w14:paraId="7A4F5012"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10 pcs in Sunkoshi RMC, </w:t>
            </w:r>
            <w:proofErr w:type="spellStart"/>
            <w:r w:rsidRPr="00FD46DC">
              <w:rPr>
                <w:rFonts w:ascii="Times New Roman" w:eastAsia="Times New Roman" w:hAnsi="Times New Roman" w:cs="Times New Roman"/>
                <w:color w:val="000000" w:themeColor="text1"/>
                <w:sz w:val="24"/>
                <w:szCs w:val="24"/>
              </w:rPr>
              <w:t>Sindhuli</w:t>
            </w:r>
            <w:proofErr w:type="spellEnd"/>
          </w:p>
          <w:p w14:paraId="4FBFAECF" w14:textId="77777777" w:rsidR="00C12087" w:rsidRPr="00FD46DC"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8 pcs in </w:t>
            </w:r>
            <w:proofErr w:type="spellStart"/>
            <w:r w:rsidRPr="00FD46DC">
              <w:rPr>
                <w:rFonts w:ascii="Times New Roman" w:eastAsia="Times New Roman" w:hAnsi="Times New Roman" w:cs="Times New Roman"/>
                <w:color w:val="000000" w:themeColor="text1"/>
                <w:sz w:val="24"/>
                <w:szCs w:val="24"/>
              </w:rPr>
              <w:t>Chandannath</w:t>
            </w:r>
            <w:proofErr w:type="spellEnd"/>
            <w:r w:rsidRPr="00FD46DC">
              <w:rPr>
                <w:rFonts w:ascii="Times New Roman" w:eastAsia="Times New Roman" w:hAnsi="Times New Roman" w:cs="Times New Roman"/>
                <w:color w:val="000000" w:themeColor="text1"/>
                <w:sz w:val="24"/>
                <w:szCs w:val="24"/>
              </w:rPr>
              <w:t xml:space="preserve"> MC, Jumla</w:t>
            </w:r>
          </w:p>
          <w:p w14:paraId="33746382" w14:textId="2F06BA04"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18 pcs in </w:t>
            </w:r>
            <w:proofErr w:type="spellStart"/>
            <w:r w:rsidRPr="00FD46DC">
              <w:rPr>
                <w:rFonts w:ascii="Times New Roman" w:eastAsia="Times New Roman" w:hAnsi="Times New Roman" w:cs="Times New Roman"/>
                <w:color w:val="000000" w:themeColor="text1"/>
                <w:sz w:val="24"/>
                <w:szCs w:val="24"/>
              </w:rPr>
              <w:t>Budhiganga</w:t>
            </w:r>
            <w:proofErr w:type="spellEnd"/>
            <w:r w:rsidRPr="00FD46DC">
              <w:rPr>
                <w:rFonts w:ascii="Times New Roman" w:eastAsia="Times New Roman" w:hAnsi="Times New Roman" w:cs="Times New Roman"/>
                <w:color w:val="000000" w:themeColor="text1"/>
                <w:sz w:val="24"/>
                <w:szCs w:val="24"/>
              </w:rPr>
              <w:t xml:space="preserve"> MC-</w:t>
            </w:r>
            <w:proofErr w:type="spellStart"/>
            <w:r w:rsidR="007E0A34">
              <w:rPr>
                <w:rFonts w:ascii="Times New Roman" w:eastAsia="Times New Roman" w:hAnsi="Times New Roman" w:cs="Times New Roman"/>
                <w:color w:val="000000" w:themeColor="text1"/>
                <w:sz w:val="24"/>
                <w:szCs w:val="24"/>
              </w:rPr>
              <w:t>Ph</w:t>
            </w:r>
            <w:r w:rsidRPr="00FD46DC">
              <w:rPr>
                <w:rFonts w:ascii="Times New Roman" w:eastAsia="Times New Roman" w:hAnsi="Times New Roman" w:cs="Times New Roman"/>
                <w:color w:val="000000" w:themeColor="text1"/>
                <w:sz w:val="24"/>
                <w:szCs w:val="24"/>
              </w:rPr>
              <w:t>alasain</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4489390E" w14:textId="2EC4155D" w:rsidR="00C12087" w:rsidRPr="00C84659" w:rsidRDefault="00C12087" w:rsidP="00C12087">
            <w:pPr>
              <w:spacing w:after="120"/>
              <w:rPr>
                <w:rFonts w:ascii="Times New Roman" w:eastAsia="Times New Roman" w:hAnsi="Times New Roman" w:cs="Times New Roman"/>
                <w:color w:val="000000" w:themeColor="text1"/>
                <w:sz w:val="24"/>
                <w:szCs w:val="24"/>
              </w:rPr>
            </w:pPr>
          </w:p>
        </w:tc>
      </w:tr>
      <w:tr w:rsidR="00E01C76" w14:paraId="4A6AE53A" w14:textId="5F5EB0D7" w:rsidTr="00E01C76">
        <w:tc>
          <w:tcPr>
            <w:tcW w:w="278" w:type="pct"/>
            <w:vAlign w:val="center"/>
          </w:tcPr>
          <w:p w14:paraId="46A7B092" w14:textId="7EB1D7C8" w:rsidR="00C12087" w:rsidRPr="00C84659" w:rsidRDefault="00C12087" w:rsidP="00C12087">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5</w:t>
            </w:r>
          </w:p>
        </w:tc>
        <w:tc>
          <w:tcPr>
            <w:tcW w:w="1004" w:type="pct"/>
            <w:vAlign w:val="center"/>
          </w:tcPr>
          <w:p w14:paraId="2A2DA389" w14:textId="173E1228" w:rsidR="00C12087" w:rsidRPr="00C84659" w:rsidRDefault="00C12087" w:rsidP="00C12087">
            <w:pPr>
              <w:spacing w:after="120"/>
              <w:rPr>
                <w:rFonts w:ascii="Times New Roman" w:eastAsia="Times New Roman" w:hAnsi="Times New Roman" w:cs="Times New Roman"/>
                <w:color w:val="000000" w:themeColor="text1"/>
                <w:sz w:val="24"/>
                <w:szCs w:val="24"/>
              </w:rPr>
            </w:pPr>
            <w:r w:rsidRPr="001120A5">
              <w:rPr>
                <w:rFonts w:ascii="Times New Roman" w:eastAsia="Times New Roman" w:hAnsi="Times New Roman" w:cs="Times New Roman"/>
                <w:color w:val="000000" w:themeColor="text1"/>
                <w:sz w:val="24"/>
                <w:szCs w:val="24"/>
              </w:rPr>
              <w:t>Compact Rice Husker &amp; Polisher</w:t>
            </w:r>
          </w:p>
        </w:tc>
        <w:tc>
          <w:tcPr>
            <w:tcW w:w="330" w:type="pct"/>
            <w:vAlign w:val="center"/>
          </w:tcPr>
          <w:p w14:paraId="33E79816" w14:textId="34002850"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sidRPr="006D7787">
              <w:rPr>
                <w:rFonts w:ascii="Times New Roman" w:eastAsia="Times New Roman" w:hAnsi="Times New Roman" w:cs="Times New Roman"/>
                <w:color w:val="000000" w:themeColor="text1"/>
                <w:sz w:val="24"/>
                <w:szCs w:val="24"/>
              </w:rPr>
              <w:t>Pcs</w:t>
            </w:r>
          </w:p>
        </w:tc>
        <w:tc>
          <w:tcPr>
            <w:tcW w:w="659" w:type="pct"/>
            <w:vAlign w:val="center"/>
          </w:tcPr>
          <w:p w14:paraId="56C24B3F" w14:textId="0831B7B5" w:rsidR="00C12087" w:rsidRPr="00C84659" w:rsidRDefault="00064B79" w:rsidP="00C12087">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2008" w:type="pct"/>
            <w:vAlign w:val="center"/>
          </w:tcPr>
          <w:p w14:paraId="4446BF8D" w14:textId="68AE4CF4" w:rsidR="00C12087" w:rsidRDefault="00C12087" w:rsidP="00FD46DC">
            <w:pPr>
              <w:pStyle w:val="ListParagraph"/>
              <w:numPr>
                <w:ilvl w:val="0"/>
                <w:numId w:val="40"/>
              </w:numPr>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2 pcs in </w:t>
            </w:r>
            <w:proofErr w:type="spellStart"/>
            <w:r w:rsidRPr="00FD46DC">
              <w:rPr>
                <w:rFonts w:ascii="Times New Roman" w:eastAsia="Times New Roman" w:hAnsi="Times New Roman" w:cs="Times New Roman"/>
                <w:color w:val="000000" w:themeColor="text1"/>
                <w:sz w:val="24"/>
                <w:szCs w:val="24"/>
              </w:rPr>
              <w:t>Chandannath</w:t>
            </w:r>
            <w:proofErr w:type="spellEnd"/>
            <w:r w:rsidRPr="00FD46DC">
              <w:rPr>
                <w:rFonts w:ascii="Times New Roman" w:eastAsia="Times New Roman" w:hAnsi="Times New Roman" w:cs="Times New Roman"/>
                <w:color w:val="000000" w:themeColor="text1"/>
                <w:sz w:val="24"/>
                <w:szCs w:val="24"/>
              </w:rPr>
              <w:t xml:space="preserve"> MC, Jumla</w:t>
            </w:r>
          </w:p>
          <w:p w14:paraId="67AFCCBB" w14:textId="301AE9DF" w:rsidR="00064B79" w:rsidRPr="00FD46DC" w:rsidRDefault="00064B79" w:rsidP="00FD46DC">
            <w:pPr>
              <w:pStyle w:val="ListParagraph"/>
              <w:numPr>
                <w:ilvl w:val="0"/>
                <w:numId w:val="40"/>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pcs in </w:t>
            </w:r>
            <w:proofErr w:type="spellStart"/>
            <w:r>
              <w:rPr>
                <w:rFonts w:ascii="Times New Roman" w:eastAsia="Times New Roman" w:hAnsi="Times New Roman" w:cs="Times New Roman"/>
                <w:color w:val="000000" w:themeColor="text1"/>
                <w:sz w:val="24"/>
                <w:szCs w:val="24"/>
              </w:rPr>
              <w:t>Budhiganga</w:t>
            </w:r>
            <w:proofErr w:type="spellEnd"/>
            <w:r>
              <w:rPr>
                <w:rFonts w:ascii="Times New Roman" w:eastAsia="Times New Roman" w:hAnsi="Times New Roman" w:cs="Times New Roman"/>
                <w:color w:val="000000" w:themeColor="text1"/>
                <w:sz w:val="24"/>
                <w:szCs w:val="24"/>
              </w:rPr>
              <w:t xml:space="preserve"> MC, </w:t>
            </w:r>
            <w:proofErr w:type="spellStart"/>
            <w:r w:rsidR="007E0A34">
              <w:rPr>
                <w:rFonts w:ascii="Times New Roman" w:eastAsia="Times New Roman" w:hAnsi="Times New Roman" w:cs="Times New Roman"/>
                <w:color w:val="000000" w:themeColor="text1"/>
                <w:sz w:val="24"/>
                <w:szCs w:val="24"/>
              </w:rPr>
              <w:t>Ph</w:t>
            </w:r>
            <w:r>
              <w:rPr>
                <w:rFonts w:ascii="Times New Roman" w:eastAsia="Times New Roman" w:hAnsi="Times New Roman" w:cs="Times New Roman"/>
                <w:color w:val="000000" w:themeColor="text1"/>
                <w:sz w:val="24"/>
                <w:szCs w:val="24"/>
              </w:rPr>
              <w:t>alasain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Bajura</w:t>
            </w:r>
            <w:proofErr w:type="spellEnd"/>
          </w:p>
          <w:p w14:paraId="703318E2" w14:textId="692F6D45"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 pcs in Jagannath RMC, </w:t>
            </w:r>
            <w:proofErr w:type="spellStart"/>
            <w:r w:rsidRPr="00FD46DC">
              <w:rPr>
                <w:rFonts w:ascii="Times New Roman" w:eastAsia="Times New Roman" w:hAnsi="Times New Roman" w:cs="Times New Roman"/>
                <w:color w:val="000000" w:themeColor="text1"/>
                <w:sz w:val="24"/>
                <w:szCs w:val="24"/>
              </w:rPr>
              <w:t>Pilichaur</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4EB31161" w14:textId="131A3A16" w:rsidR="00C12087" w:rsidRPr="00C84659" w:rsidRDefault="00C12087" w:rsidP="00C12087">
            <w:pPr>
              <w:spacing w:after="120"/>
              <w:rPr>
                <w:rFonts w:ascii="Times New Roman" w:eastAsia="Times New Roman" w:hAnsi="Times New Roman" w:cs="Times New Roman"/>
                <w:color w:val="000000" w:themeColor="text1"/>
                <w:sz w:val="24"/>
                <w:szCs w:val="24"/>
              </w:rPr>
            </w:pPr>
          </w:p>
        </w:tc>
      </w:tr>
      <w:tr w:rsidR="00E01C76" w14:paraId="615CB08F" w14:textId="46AE97F2" w:rsidTr="00E01C76">
        <w:tc>
          <w:tcPr>
            <w:tcW w:w="278" w:type="pct"/>
            <w:vAlign w:val="center"/>
          </w:tcPr>
          <w:p w14:paraId="545920DC" w14:textId="07B011EA" w:rsidR="00C12087" w:rsidRPr="00C84659" w:rsidRDefault="00C12087" w:rsidP="00C12087">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6</w:t>
            </w:r>
          </w:p>
        </w:tc>
        <w:tc>
          <w:tcPr>
            <w:tcW w:w="1004" w:type="pct"/>
            <w:vAlign w:val="center"/>
          </w:tcPr>
          <w:p w14:paraId="7A4E762E" w14:textId="45DFE16D" w:rsidR="00C12087" w:rsidRPr="00C84659" w:rsidRDefault="00C12087" w:rsidP="00C12087">
            <w:pPr>
              <w:spacing w:after="120"/>
              <w:rPr>
                <w:rFonts w:ascii="Times New Roman" w:eastAsia="Times New Roman" w:hAnsi="Times New Roman" w:cs="Times New Roman"/>
                <w:color w:val="000000" w:themeColor="text1"/>
                <w:sz w:val="24"/>
                <w:szCs w:val="24"/>
              </w:rPr>
            </w:pPr>
            <w:r w:rsidRPr="00D85BFA">
              <w:rPr>
                <w:rFonts w:ascii="Times New Roman" w:eastAsia="Times New Roman" w:hAnsi="Times New Roman" w:cs="Times New Roman"/>
                <w:color w:val="000000" w:themeColor="text1"/>
                <w:sz w:val="24"/>
                <w:szCs w:val="24"/>
              </w:rPr>
              <w:t>Disc Floor Mill (Masala)</w:t>
            </w:r>
          </w:p>
        </w:tc>
        <w:tc>
          <w:tcPr>
            <w:tcW w:w="330" w:type="pct"/>
            <w:vAlign w:val="center"/>
          </w:tcPr>
          <w:p w14:paraId="2F18AFE2" w14:textId="6A562FF8"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sidRPr="006D7787">
              <w:rPr>
                <w:rFonts w:ascii="Times New Roman" w:eastAsia="Times New Roman" w:hAnsi="Times New Roman" w:cs="Times New Roman"/>
                <w:color w:val="000000" w:themeColor="text1"/>
                <w:sz w:val="24"/>
                <w:szCs w:val="24"/>
              </w:rPr>
              <w:t>Pcs</w:t>
            </w:r>
          </w:p>
        </w:tc>
        <w:tc>
          <w:tcPr>
            <w:tcW w:w="659" w:type="pct"/>
            <w:vAlign w:val="center"/>
          </w:tcPr>
          <w:p w14:paraId="61203D9A" w14:textId="35BE4115"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2008" w:type="pct"/>
            <w:vAlign w:val="center"/>
          </w:tcPr>
          <w:p w14:paraId="2795CF58" w14:textId="138ACF41" w:rsidR="00C12087" w:rsidRPr="00FD46DC" w:rsidRDefault="00C12087" w:rsidP="00FD46DC">
            <w:pPr>
              <w:pStyle w:val="ListParagraph"/>
              <w:numPr>
                <w:ilvl w:val="0"/>
                <w:numId w:val="40"/>
              </w:numPr>
              <w:spacing w:after="120"/>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1 pcs in </w:t>
            </w:r>
            <w:proofErr w:type="spellStart"/>
            <w:r w:rsidRPr="00FD46DC">
              <w:rPr>
                <w:rFonts w:ascii="Times New Roman" w:eastAsia="Times New Roman" w:hAnsi="Times New Roman" w:cs="Times New Roman"/>
                <w:color w:val="000000" w:themeColor="text1"/>
                <w:sz w:val="24"/>
                <w:szCs w:val="24"/>
              </w:rPr>
              <w:t>Budhiganga</w:t>
            </w:r>
            <w:proofErr w:type="spellEnd"/>
            <w:r w:rsidRPr="00FD46DC">
              <w:rPr>
                <w:rFonts w:ascii="Times New Roman" w:eastAsia="Times New Roman" w:hAnsi="Times New Roman" w:cs="Times New Roman"/>
                <w:color w:val="000000" w:themeColor="text1"/>
                <w:sz w:val="24"/>
                <w:szCs w:val="24"/>
              </w:rPr>
              <w:t xml:space="preserve"> MC, </w:t>
            </w:r>
            <w:proofErr w:type="spellStart"/>
            <w:r w:rsidR="007E0A34">
              <w:rPr>
                <w:rFonts w:ascii="Times New Roman" w:eastAsia="Times New Roman" w:hAnsi="Times New Roman" w:cs="Times New Roman"/>
                <w:color w:val="000000" w:themeColor="text1"/>
                <w:sz w:val="24"/>
                <w:szCs w:val="24"/>
              </w:rPr>
              <w:t>Ph</w:t>
            </w:r>
            <w:r w:rsidRPr="00FD46DC">
              <w:rPr>
                <w:rFonts w:ascii="Times New Roman" w:eastAsia="Times New Roman" w:hAnsi="Times New Roman" w:cs="Times New Roman"/>
                <w:color w:val="000000" w:themeColor="text1"/>
                <w:sz w:val="24"/>
                <w:szCs w:val="24"/>
              </w:rPr>
              <w:t>alasain</w:t>
            </w:r>
            <w:proofErr w:type="spellEnd"/>
            <w:r w:rsidRPr="00FD46DC">
              <w:rPr>
                <w:rFonts w:ascii="Times New Roman" w:eastAsia="Times New Roman" w:hAnsi="Times New Roman" w:cs="Times New Roman"/>
                <w:color w:val="000000" w:themeColor="text1"/>
                <w:sz w:val="24"/>
                <w:szCs w:val="24"/>
              </w:rPr>
              <w:t xml:space="preserve"> </w:t>
            </w:r>
            <w:proofErr w:type="spellStart"/>
            <w:r w:rsidRPr="00FD46DC">
              <w:rPr>
                <w:rFonts w:ascii="Times New Roman" w:eastAsia="Times New Roman" w:hAnsi="Times New Roman" w:cs="Times New Roman"/>
                <w:color w:val="000000" w:themeColor="text1"/>
                <w:sz w:val="24"/>
                <w:szCs w:val="24"/>
              </w:rPr>
              <w:t>Bajura</w:t>
            </w:r>
            <w:proofErr w:type="spellEnd"/>
          </w:p>
        </w:tc>
        <w:tc>
          <w:tcPr>
            <w:tcW w:w="721" w:type="pct"/>
            <w:vAlign w:val="center"/>
          </w:tcPr>
          <w:p w14:paraId="3307F35C" w14:textId="734E8D76" w:rsidR="00C12087" w:rsidRPr="00C84659" w:rsidRDefault="00C12087" w:rsidP="00C12087">
            <w:pPr>
              <w:spacing w:after="120"/>
              <w:rPr>
                <w:rFonts w:ascii="Times New Roman" w:eastAsia="Times New Roman" w:hAnsi="Times New Roman" w:cs="Times New Roman"/>
                <w:color w:val="000000" w:themeColor="text1"/>
                <w:sz w:val="24"/>
                <w:szCs w:val="24"/>
              </w:rPr>
            </w:pPr>
          </w:p>
        </w:tc>
      </w:tr>
      <w:tr w:rsidR="00E01C76" w14:paraId="4D4D0799" w14:textId="530FDF19" w:rsidTr="00E01C76">
        <w:tc>
          <w:tcPr>
            <w:tcW w:w="278" w:type="pct"/>
            <w:vAlign w:val="center"/>
          </w:tcPr>
          <w:p w14:paraId="0EC675FB" w14:textId="08ABF409" w:rsidR="00C12087" w:rsidRPr="00C84659" w:rsidRDefault="00C12087" w:rsidP="00C12087">
            <w:pPr>
              <w:spacing w:after="120"/>
              <w:rPr>
                <w:rFonts w:ascii="Times New Roman" w:eastAsia="Times New Roman" w:hAnsi="Times New Roman" w:cs="Times New Roman"/>
                <w:color w:val="000000" w:themeColor="text1"/>
                <w:sz w:val="24"/>
                <w:szCs w:val="24"/>
              </w:rPr>
            </w:pPr>
            <w:r w:rsidRPr="00C84659">
              <w:rPr>
                <w:rFonts w:ascii="Times New Roman" w:eastAsia="Times New Roman" w:hAnsi="Times New Roman" w:cs="Times New Roman"/>
                <w:color w:val="000000" w:themeColor="text1"/>
                <w:sz w:val="24"/>
                <w:szCs w:val="24"/>
              </w:rPr>
              <w:t>7</w:t>
            </w:r>
          </w:p>
        </w:tc>
        <w:tc>
          <w:tcPr>
            <w:tcW w:w="1004" w:type="pct"/>
            <w:vAlign w:val="center"/>
          </w:tcPr>
          <w:p w14:paraId="6EA8D7BA" w14:textId="54B630FB" w:rsidR="00C12087" w:rsidRPr="00C84659" w:rsidRDefault="00C12087" w:rsidP="00C12087">
            <w:pPr>
              <w:spacing w:after="120"/>
              <w:rPr>
                <w:rFonts w:ascii="Times New Roman" w:eastAsia="Times New Roman" w:hAnsi="Times New Roman" w:cs="Times New Roman"/>
                <w:color w:val="000000" w:themeColor="text1"/>
                <w:sz w:val="24"/>
                <w:szCs w:val="24"/>
              </w:rPr>
            </w:pPr>
            <w:r w:rsidRPr="00AD0760">
              <w:rPr>
                <w:rFonts w:ascii="Times New Roman" w:eastAsia="Times New Roman" w:hAnsi="Times New Roman" w:cs="Times New Roman"/>
                <w:sz w:val="24"/>
                <w:szCs w:val="24"/>
              </w:rPr>
              <w:t>Oil Expeller Mill</w:t>
            </w:r>
          </w:p>
        </w:tc>
        <w:tc>
          <w:tcPr>
            <w:tcW w:w="330" w:type="pct"/>
            <w:vAlign w:val="center"/>
          </w:tcPr>
          <w:p w14:paraId="5E68E797" w14:textId="1D5BA4C0"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sidRPr="006D7787">
              <w:rPr>
                <w:rFonts w:ascii="Times New Roman" w:eastAsia="Times New Roman" w:hAnsi="Times New Roman" w:cs="Times New Roman"/>
                <w:color w:val="000000" w:themeColor="text1"/>
                <w:sz w:val="24"/>
                <w:szCs w:val="24"/>
              </w:rPr>
              <w:t>Pcs</w:t>
            </w:r>
          </w:p>
        </w:tc>
        <w:tc>
          <w:tcPr>
            <w:tcW w:w="659" w:type="pct"/>
            <w:vAlign w:val="center"/>
          </w:tcPr>
          <w:p w14:paraId="798970C8" w14:textId="5CDA954B" w:rsidR="00C12087" w:rsidRPr="00C84659" w:rsidRDefault="00C12087" w:rsidP="00C12087">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2008" w:type="pct"/>
            <w:vAlign w:val="center"/>
          </w:tcPr>
          <w:p w14:paraId="6F896CF5" w14:textId="10CC9DD5" w:rsidR="00C12087" w:rsidRPr="00FD46DC" w:rsidRDefault="00C12087" w:rsidP="00FD46DC">
            <w:pPr>
              <w:pStyle w:val="ListParagraph"/>
              <w:numPr>
                <w:ilvl w:val="0"/>
                <w:numId w:val="40"/>
              </w:numPr>
              <w:rPr>
                <w:rFonts w:ascii="Times New Roman" w:eastAsia="Times New Roman" w:hAnsi="Times New Roman" w:cs="Times New Roman"/>
                <w:sz w:val="24"/>
                <w:szCs w:val="24"/>
              </w:rPr>
            </w:pPr>
            <w:r w:rsidRPr="00FD46DC">
              <w:rPr>
                <w:rFonts w:ascii="Times New Roman" w:eastAsia="Times New Roman" w:hAnsi="Times New Roman" w:cs="Times New Roman"/>
                <w:sz w:val="24"/>
                <w:szCs w:val="24"/>
              </w:rPr>
              <w:t xml:space="preserve">1 pcs in </w:t>
            </w:r>
            <w:proofErr w:type="spellStart"/>
            <w:r w:rsidRPr="00FD46DC">
              <w:rPr>
                <w:rFonts w:ascii="Times New Roman" w:eastAsia="Times New Roman" w:hAnsi="Times New Roman" w:cs="Times New Roman"/>
                <w:sz w:val="24"/>
                <w:szCs w:val="24"/>
              </w:rPr>
              <w:t>Jaganaath</w:t>
            </w:r>
            <w:proofErr w:type="spellEnd"/>
            <w:r w:rsidRPr="00FD46DC">
              <w:rPr>
                <w:rFonts w:ascii="Times New Roman" w:eastAsia="Times New Roman" w:hAnsi="Times New Roman" w:cs="Times New Roman"/>
                <w:sz w:val="24"/>
                <w:szCs w:val="24"/>
              </w:rPr>
              <w:t xml:space="preserve"> RMC-</w:t>
            </w:r>
            <w:proofErr w:type="spellStart"/>
            <w:r w:rsidRPr="00FD46DC">
              <w:rPr>
                <w:rFonts w:ascii="Times New Roman" w:eastAsia="Times New Roman" w:hAnsi="Times New Roman" w:cs="Times New Roman"/>
                <w:sz w:val="24"/>
                <w:szCs w:val="24"/>
              </w:rPr>
              <w:t>Pilichaur</w:t>
            </w:r>
            <w:proofErr w:type="spellEnd"/>
            <w:r w:rsidRPr="00FD46DC">
              <w:rPr>
                <w:rFonts w:ascii="Times New Roman" w:eastAsia="Times New Roman" w:hAnsi="Times New Roman" w:cs="Times New Roman"/>
                <w:sz w:val="24"/>
                <w:szCs w:val="24"/>
              </w:rPr>
              <w:t xml:space="preserve">, </w:t>
            </w:r>
            <w:proofErr w:type="spellStart"/>
            <w:r w:rsidRPr="00FD46DC">
              <w:rPr>
                <w:rFonts w:ascii="Times New Roman" w:eastAsia="Times New Roman" w:hAnsi="Times New Roman" w:cs="Times New Roman"/>
                <w:sz w:val="24"/>
                <w:szCs w:val="24"/>
              </w:rPr>
              <w:t>Bajura</w:t>
            </w:r>
            <w:proofErr w:type="spellEnd"/>
          </w:p>
        </w:tc>
        <w:tc>
          <w:tcPr>
            <w:tcW w:w="721" w:type="pct"/>
            <w:vAlign w:val="center"/>
          </w:tcPr>
          <w:p w14:paraId="22EE9149" w14:textId="394036F7" w:rsidR="00C12087" w:rsidRPr="00C84659" w:rsidRDefault="00C12087" w:rsidP="00C12087">
            <w:pPr>
              <w:spacing w:after="120"/>
              <w:rPr>
                <w:rFonts w:ascii="Times New Roman" w:eastAsia="Times New Roman" w:hAnsi="Times New Roman" w:cs="Times New Roman"/>
                <w:color w:val="000000" w:themeColor="text1"/>
                <w:sz w:val="24"/>
                <w:szCs w:val="24"/>
              </w:rPr>
            </w:pPr>
          </w:p>
        </w:tc>
      </w:tr>
    </w:tbl>
    <w:p w14:paraId="3D0D43FD" w14:textId="4CF06DA9" w:rsidR="63D41216" w:rsidRDefault="63D41216" w:rsidP="00410B28">
      <w:pPr>
        <w:pBdr>
          <w:top w:val="nil"/>
          <w:left w:val="nil"/>
          <w:bottom w:val="nil"/>
          <w:right w:val="nil"/>
          <w:between w:val="nil"/>
        </w:pBdr>
        <w:spacing w:after="0"/>
      </w:pPr>
      <w:r w:rsidRPr="390CC603">
        <w:rPr>
          <w:rFonts w:ascii="Times New Roman" w:eastAsia="Times New Roman" w:hAnsi="Times New Roman" w:cs="Times New Roman"/>
          <w:b/>
          <w:bCs/>
          <w:color w:val="000000" w:themeColor="text1"/>
          <w:sz w:val="24"/>
          <w:szCs w:val="24"/>
        </w:rPr>
        <w:t>Note:</w:t>
      </w:r>
      <w:r w:rsidRPr="390CC603">
        <w:rPr>
          <w:rFonts w:ascii="Times New Roman" w:eastAsia="Times New Roman" w:hAnsi="Times New Roman" w:cs="Times New Roman"/>
          <w:color w:val="000000" w:themeColor="text1"/>
          <w:sz w:val="24"/>
          <w:szCs w:val="24"/>
        </w:rPr>
        <w:t xml:space="preserve"> The </w:t>
      </w:r>
      <w:r w:rsidR="4243BCAB" w:rsidRPr="390CC603">
        <w:rPr>
          <w:rFonts w:ascii="Times New Roman" w:eastAsia="Times New Roman" w:hAnsi="Times New Roman" w:cs="Times New Roman"/>
          <w:color w:val="000000" w:themeColor="text1"/>
          <w:sz w:val="24"/>
          <w:szCs w:val="24"/>
        </w:rPr>
        <w:t>detailed</w:t>
      </w:r>
      <w:r w:rsidRPr="390CC603">
        <w:rPr>
          <w:rFonts w:ascii="Times New Roman" w:eastAsia="Times New Roman" w:hAnsi="Times New Roman" w:cs="Times New Roman"/>
          <w:color w:val="000000" w:themeColor="text1"/>
          <w:sz w:val="24"/>
          <w:szCs w:val="24"/>
        </w:rPr>
        <w:t xml:space="preserve"> specification of different items should comply with </w:t>
      </w:r>
      <w:r w:rsidR="4097422E" w:rsidRPr="390CC603">
        <w:rPr>
          <w:rFonts w:ascii="Times New Roman" w:eastAsia="Times New Roman" w:hAnsi="Times New Roman" w:cs="Times New Roman"/>
          <w:color w:val="000000" w:themeColor="text1"/>
          <w:sz w:val="24"/>
          <w:szCs w:val="24"/>
        </w:rPr>
        <w:t>Section</w:t>
      </w:r>
      <w:r w:rsidRPr="390CC603">
        <w:rPr>
          <w:rFonts w:ascii="Times New Roman" w:eastAsia="Times New Roman" w:hAnsi="Times New Roman" w:cs="Times New Roman"/>
          <w:color w:val="000000" w:themeColor="text1"/>
          <w:sz w:val="24"/>
          <w:szCs w:val="24"/>
        </w:rPr>
        <w:t xml:space="preserve"> B.2. Compliance with Specification</w:t>
      </w:r>
    </w:p>
    <w:p w14:paraId="6C86734C" w14:textId="77777777" w:rsidR="00CB40B2" w:rsidRDefault="00CB40B2" w:rsidP="00410B28">
      <w:pPr>
        <w:pBdr>
          <w:top w:val="nil"/>
          <w:left w:val="nil"/>
          <w:bottom w:val="nil"/>
          <w:right w:val="nil"/>
          <w:between w:val="nil"/>
        </w:pBdr>
        <w:spacing w:after="0"/>
        <w:rPr>
          <w:rFonts w:ascii="Times New Roman" w:eastAsia="Times New Roman" w:hAnsi="Times New Roman" w:cs="Times New Roman"/>
          <w:color w:val="000000" w:themeColor="text1"/>
          <w:sz w:val="24"/>
          <w:szCs w:val="24"/>
        </w:rPr>
      </w:pPr>
    </w:p>
    <w:p w14:paraId="6457F034" w14:textId="5C218AAA" w:rsidR="390CC603" w:rsidRDefault="7C54402E" w:rsidP="00CB40B2">
      <w:pPr>
        <w:pBdr>
          <w:top w:val="nil"/>
          <w:left w:val="nil"/>
          <w:bottom w:val="nil"/>
          <w:right w:val="nil"/>
          <w:between w:val="nil"/>
        </w:pBdr>
        <w:spacing w:after="0"/>
        <w:rPr>
          <w:rFonts w:ascii="Times New Roman" w:eastAsia="Times New Roman" w:hAnsi="Times New Roman" w:cs="Times New Roman"/>
          <w:b/>
          <w:bCs/>
          <w:color w:val="000000" w:themeColor="text1"/>
          <w:sz w:val="24"/>
          <w:szCs w:val="24"/>
        </w:rPr>
      </w:pPr>
      <w:r w:rsidRPr="390CC603">
        <w:rPr>
          <w:rFonts w:ascii="Times New Roman" w:eastAsia="Times New Roman" w:hAnsi="Times New Roman" w:cs="Times New Roman"/>
          <w:b/>
          <w:bCs/>
          <w:color w:val="000000" w:themeColor="text1"/>
          <w:sz w:val="24"/>
          <w:szCs w:val="24"/>
        </w:rPr>
        <w:t>B.2. Compliance with Specifications</w:t>
      </w:r>
    </w:p>
    <w:p w14:paraId="4E618A52" w14:textId="361685A7" w:rsidR="00CB40B2" w:rsidRDefault="00CB40B2" w:rsidP="008A2E18">
      <w:pPr>
        <w:pBdr>
          <w:top w:val="nil"/>
          <w:left w:val="nil"/>
          <w:bottom w:val="nil"/>
          <w:right w:val="nil"/>
          <w:between w:val="nil"/>
        </w:pBdr>
        <w:spacing w:after="0"/>
        <w:jc w:val="both"/>
        <w:rPr>
          <w:rFonts w:ascii="Times New Roman" w:hAnsi="Times New Roman" w:cs="Times New Roman"/>
          <w:sz w:val="24"/>
          <w:szCs w:val="24"/>
        </w:rPr>
      </w:pPr>
      <w:r w:rsidRPr="00CB40B2">
        <w:rPr>
          <w:rFonts w:ascii="Times New Roman" w:hAnsi="Times New Roman" w:cs="Times New Roman"/>
          <w:sz w:val="24"/>
          <w:szCs w:val="24"/>
        </w:rPr>
        <w:t xml:space="preserve">The technical specifications are a minimum checklist for evaluating compliance; referenced brands or models </w:t>
      </w:r>
      <w:r>
        <w:rPr>
          <w:rFonts w:ascii="Times New Roman" w:hAnsi="Times New Roman" w:cs="Times New Roman"/>
          <w:sz w:val="24"/>
          <w:szCs w:val="24"/>
        </w:rPr>
        <w:t xml:space="preserve">or pictures </w:t>
      </w:r>
      <w:r w:rsidRPr="00CB40B2">
        <w:rPr>
          <w:rFonts w:ascii="Times New Roman" w:hAnsi="Times New Roman" w:cs="Times New Roman"/>
          <w:sz w:val="24"/>
          <w:szCs w:val="24"/>
        </w:rPr>
        <w:t xml:space="preserve">are indicative only, and equivalent equipment is acceptable. For each item, bidders shall write </w:t>
      </w:r>
      <w:r w:rsidRPr="00CB40B2">
        <w:rPr>
          <w:rFonts w:ascii="Times New Roman" w:hAnsi="Times New Roman" w:cs="Times New Roman"/>
          <w:b/>
          <w:bCs/>
          <w:sz w:val="24"/>
          <w:szCs w:val="24"/>
        </w:rPr>
        <w:t>“Yes, in compliance with specification”</w:t>
      </w:r>
      <w:r w:rsidRPr="00CB40B2">
        <w:rPr>
          <w:rFonts w:ascii="Times New Roman" w:hAnsi="Times New Roman" w:cs="Times New Roman"/>
          <w:sz w:val="24"/>
          <w:szCs w:val="24"/>
        </w:rPr>
        <w:t xml:space="preserve"> and cite relevant reference documents in the next column; if there is any deviation, it must be clearly stated in the compliance column.</w:t>
      </w:r>
    </w:p>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43"/>
        <w:gridCol w:w="1086"/>
        <w:gridCol w:w="3666"/>
        <w:gridCol w:w="2431"/>
        <w:gridCol w:w="2521"/>
        <w:gridCol w:w="3689"/>
      </w:tblGrid>
      <w:tr w:rsidR="00F02858" w14:paraId="376CD87D" w14:textId="77777777" w:rsidTr="00F02858">
        <w:trPr>
          <w:trHeight w:val="480"/>
          <w:jc w:val="center"/>
        </w:trPr>
        <w:tc>
          <w:tcPr>
            <w:tcW w:w="229" w:type="pct"/>
            <w:vAlign w:val="center"/>
          </w:tcPr>
          <w:p w14:paraId="4EAE2E6F"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lastRenderedPageBreak/>
              <w:t>S.N.</w:t>
            </w:r>
          </w:p>
        </w:tc>
        <w:tc>
          <w:tcPr>
            <w:tcW w:w="387" w:type="pct"/>
            <w:vAlign w:val="center"/>
          </w:tcPr>
          <w:p w14:paraId="0B382A99"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t>Items</w:t>
            </w:r>
          </w:p>
        </w:tc>
        <w:tc>
          <w:tcPr>
            <w:tcW w:w="1306" w:type="pct"/>
            <w:vAlign w:val="center"/>
          </w:tcPr>
          <w:p w14:paraId="04C6F3FF" w14:textId="77777777" w:rsidR="006271A0" w:rsidRDefault="00686216" w:rsidP="009F2727">
            <w:pPr>
              <w:spacing w:after="0" w:line="240" w:lineRule="auto"/>
              <w:jc w:val="center"/>
              <w:rPr>
                <w:rFonts w:ascii="Times New Roman" w:eastAsia="Times New Roman" w:hAnsi="Times New Roman" w:cs="Times New Roman"/>
                <w:b/>
                <w:bCs/>
                <w:sz w:val="24"/>
                <w:szCs w:val="24"/>
              </w:rPr>
            </w:pPr>
            <w:r w:rsidRPr="1D9C31AF">
              <w:rPr>
                <w:rFonts w:ascii="Times New Roman" w:eastAsia="Times New Roman" w:hAnsi="Times New Roman" w:cs="Times New Roman"/>
                <w:b/>
                <w:bCs/>
                <w:sz w:val="24"/>
                <w:szCs w:val="24"/>
              </w:rPr>
              <w:t>Specifications</w:t>
            </w:r>
          </w:p>
        </w:tc>
        <w:tc>
          <w:tcPr>
            <w:tcW w:w="866" w:type="pct"/>
            <w:vAlign w:val="center"/>
          </w:tcPr>
          <w:p w14:paraId="5F8B2AE4" w14:textId="7123DA93" w:rsidR="006271A0" w:rsidRDefault="6FD25B9A" w:rsidP="009F2727">
            <w:pPr>
              <w:spacing w:after="0" w:line="240" w:lineRule="auto"/>
              <w:jc w:val="center"/>
            </w:pPr>
            <w:r w:rsidRPr="390CC603">
              <w:rPr>
                <w:rFonts w:ascii="Times New Roman" w:eastAsia="Times New Roman" w:hAnsi="Times New Roman" w:cs="Times New Roman"/>
                <w:b/>
                <w:bCs/>
                <w:sz w:val="24"/>
                <w:szCs w:val="24"/>
              </w:rPr>
              <w:t>Compliance with Specification</w:t>
            </w:r>
          </w:p>
        </w:tc>
        <w:tc>
          <w:tcPr>
            <w:tcW w:w="898" w:type="pct"/>
            <w:vAlign w:val="center"/>
          </w:tcPr>
          <w:p w14:paraId="78F961F0" w14:textId="0678AAE2" w:rsidR="006271A0" w:rsidRDefault="6FD25B9A" w:rsidP="009F2727">
            <w:pPr>
              <w:spacing w:after="0" w:line="240" w:lineRule="auto"/>
              <w:jc w:val="center"/>
            </w:pPr>
            <w:r w:rsidRPr="390CC603">
              <w:rPr>
                <w:rFonts w:ascii="Times New Roman" w:eastAsia="Times New Roman" w:hAnsi="Times New Roman" w:cs="Times New Roman"/>
                <w:b/>
                <w:bCs/>
                <w:sz w:val="24"/>
                <w:szCs w:val="24"/>
              </w:rPr>
              <w:t>Reference Document (Specify Document)</w:t>
            </w:r>
          </w:p>
        </w:tc>
        <w:tc>
          <w:tcPr>
            <w:tcW w:w="1314" w:type="pct"/>
            <w:vAlign w:val="center"/>
          </w:tcPr>
          <w:p w14:paraId="1A6EEB20" w14:textId="065980D8" w:rsidR="6FD25B9A" w:rsidRDefault="6FD25B9A" w:rsidP="009F2727">
            <w:pPr>
              <w:spacing w:after="0" w:line="240" w:lineRule="auto"/>
              <w:jc w:val="center"/>
            </w:pPr>
            <w:r w:rsidRPr="390CC603">
              <w:rPr>
                <w:rFonts w:ascii="Times New Roman" w:eastAsia="Times New Roman" w:hAnsi="Times New Roman" w:cs="Times New Roman"/>
                <w:b/>
                <w:bCs/>
                <w:sz w:val="24"/>
                <w:szCs w:val="24"/>
              </w:rPr>
              <w:t xml:space="preserve">Reference Picture </w:t>
            </w:r>
          </w:p>
        </w:tc>
      </w:tr>
      <w:tr w:rsidR="00F02858" w14:paraId="124965EC" w14:textId="77777777" w:rsidTr="00F02858">
        <w:trPr>
          <w:trHeight w:val="1501"/>
          <w:jc w:val="center"/>
        </w:trPr>
        <w:tc>
          <w:tcPr>
            <w:tcW w:w="229" w:type="pct"/>
            <w:vAlign w:val="center"/>
          </w:tcPr>
          <w:p w14:paraId="65B9FE7D" w14:textId="77777777"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1</w:t>
            </w:r>
          </w:p>
        </w:tc>
        <w:tc>
          <w:tcPr>
            <w:tcW w:w="387" w:type="pct"/>
            <w:vAlign w:val="center"/>
          </w:tcPr>
          <w:p w14:paraId="2B64DB67" w14:textId="3A13CBC9" w:rsidR="00C12087" w:rsidRPr="00C84659" w:rsidRDefault="00C12087" w:rsidP="00C12087">
            <w:pPr>
              <w:spacing w:after="0" w:line="240" w:lineRule="auto"/>
              <w:rPr>
                <w:rFonts w:ascii="Times New Roman" w:hAnsi="Times New Roman" w:cs="Times New Roman"/>
                <w:sz w:val="24"/>
                <w:szCs w:val="24"/>
              </w:rPr>
            </w:pPr>
            <w:r w:rsidRPr="1D9C31AF">
              <w:rPr>
                <w:rFonts w:ascii="Times New Roman" w:eastAsia="Times New Roman" w:hAnsi="Times New Roman" w:cs="Times New Roman"/>
                <w:color w:val="000000" w:themeColor="text1"/>
                <w:sz w:val="24"/>
                <w:szCs w:val="24"/>
              </w:rPr>
              <w:t>Electric multi-crop thresher</w:t>
            </w:r>
          </w:p>
        </w:tc>
        <w:tc>
          <w:tcPr>
            <w:tcW w:w="1306" w:type="pct"/>
            <w:vAlign w:val="center"/>
          </w:tcPr>
          <w:p w14:paraId="799C20FE"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Power: 2.5-3 HP (Single phase motor)</w:t>
            </w:r>
          </w:p>
          <w:p w14:paraId="75AAAB9A"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Threshing Capacity: 500-600 kg per hour</w:t>
            </w:r>
          </w:p>
          <w:p w14:paraId="2F86328D"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Weight: 50-65 Kg</w:t>
            </w:r>
          </w:p>
          <w:p w14:paraId="4A4E0B96"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Overall size: 1500*1020*1170 mm</w:t>
            </w:r>
          </w:p>
          <w:p w14:paraId="2F1F5475"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Roller Speed: 700 rpm</w:t>
            </w:r>
          </w:p>
          <w:p w14:paraId="5FF7D39C"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Roller Diameter: 230 mm</w:t>
            </w:r>
          </w:p>
          <w:p w14:paraId="417DEFF9"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Roller length: 750 mm</w:t>
            </w:r>
          </w:p>
          <w:p w14:paraId="176BF74E"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Transportation Wheel: </w:t>
            </w:r>
            <w:proofErr w:type="spellStart"/>
            <w:r w:rsidRPr="00FD46DC">
              <w:rPr>
                <w:rFonts w:ascii="Times New Roman" w:eastAsia="Times New Roman" w:hAnsi="Times New Roman" w:cs="Times New Roman"/>
                <w:color w:val="000000" w:themeColor="text1"/>
                <w:sz w:val="24"/>
                <w:szCs w:val="24"/>
              </w:rPr>
              <w:t>Tyre</w:t>
            </w:r>
            <w:proofErr w:type="spellEnd"/>
          </w:p>
          <w:p w14:paraId="23FB28A1"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Body Material: Iron</w:t>
            </w:r>
          </w:p>
          <w:p w14:paraId="7552724A" w14:textId="77777777" w:rsidR="00C12087" w:rsidRPr="00FD46DC" w:rsidRDefault="00C12087" w:rsidP="00FD46DC">
            <w:pPr>
              <w:pStyle w:val="ListParagraph"/>
              <w:numPr>
                <w:ilvl w:val="0"/>
                <w:numId w:val="40"/>
              </w:numPr>
              <w:spacing w:after="0"/>
              <w:ind w:left="436"/>
              <w:rPr>
                <w:rFonts w:ascii="Times New Roman" w:eastAsia="Times New Roman" w:hAnsi="Times New Roman" w:cs="Times New Roman"/>
                <w:color w:val="000000" w:themeColor="text1"/>
                <w:sz w:val="24"/>
                <w:szCs w:val="24"/>
              </w:rPr>
            </w:pPr>
            <w:r w:rsidRPr="00FD46DC">
              <w:rPr>
                <w:rFonts w:ascii="Times New Roman" w:eastAsia="Times New Roman" w:hAnsi="Times New Roman" w:cs="Times New Roman"/>
                <w:color w:val="000000" w:themeColor="text1"/>
                <w:sz w:val="24"/>
                <w:szCs w:val="24"/>
              </w:rPr>
              <w:t xml:space="preserve">Mode of operation: Electric- Single Phase </w:t>
            </w:r>
          </w:p>
          <w:p w14:paraId="0F2FC5E9" w14:textId="76F77DDC" w:rsidR="00C12087" w:rsidRPr="00FD46DC" w:rsidRDefault="00C12087" w:rsidP="00FD46DC">
            <w:pPr>
              <w:pStyle w:val="ListParagraph"/>
              <w:numPr>
                <w:ilvl w:val="0"/>
                <w:numId w:val="40"/>
              </w:numPr>
              <w:spacing w:after="0" w:line="240" w:lineRule="auto"/>
              <w:ind w:left="436"/>
              <w:rPr>
                <w:rFonts w:ascii="Times New Roman" w:hAnsi="Times New Roman" w:cs="Times New Roman"/>
                <w:sz w:val="24"/>
                <w:szCs w:val="24"/>
              </w:rPr>
            </w:pPr>
            <w:r w:rsidRPr="00FD46DC">
              <w:rPr>
                <w:rFonts w:ascii="Times New Roman" w:eastAsia="Times New Roman" w:hAnsi="Times New Roman" w:cs="Times New Roman"/>
                <w:color w:val="000000" w:themeColor="text1"/>
                <w:sz w:val="24"/>
                <w:szCs w:val="24"/>
              </w:rPr>
              <w:t>Use: Threshing finger millet, wheat and paddy</w:t>
            </w:r>
          </w:p>
        </w:tc>
        <w:tc>
          <w:tcPr>
            <w:tcW w:w="866" w:type="pct"/>
            <w:vAlign w:val="center"/>
          </w:tcPr>
          <w:p w14:paraId="36C82442" w14:textId="4EE86A25"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3723BCB0" w14:textId="0E933F56"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61E795CD" w14:textId="739FBB51" w:rsidR="00C12087" w:rsidRDefault="00F02858" w:rsidP="00FD46D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4624" behindDoc="0" locked="0" layoutInCell="1" allowOverlap="1" wp14:anchorId="51E20F1B" wp14:editId="743C2D58">
                  <wp:simplePos x="0" y="0"/>
                  <wp:positionH relativeFrom="column">
                    <wp:posOffset>-33655</wp:posOffset>
                  </wp:positionH>
                  <wp:positionV relativeFrom="paragraph">
                    <wp:posOffset>-416560</wp:posOffset>
                  </wp:positionV>
                  <wp:extent cx="2084705" cy="2486025"/>
                  <wp:effectExtent l="0" t="0" r="0" b="9525"/>
                  <wp:wrapNone/>
                  <wp:docPr id="446773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73774" name="Picture 4467737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4705" cy="2486025"/>
                          </a:xfrm>
                          <a:prstGeom prst="rect">
                            <a:avLst/>
                          </a:prstGeom>
                        </pic:spPr>
                      </pic:pic>
                    </a:graphicData>
                  </a:graphic>
                  <wp14:sizeRelH relativeFrom="margin">
                    <wp14:pctWidth>0</wp14:pctWidth>
                  </wp14:sizeRelH>
                  <wp14:sizeRelV relativeFrom="margin">
                    <wp14:pctHeight>0</wp14:pctHeight>
                  </wp14:sizeRelV>
                </wp:anchor>
              </w:drawing>
            </w:r>
          </w:p>
        </w:tc>
      </w:tr>
      <w:tr w:rsidR="00F02858" w14:paraId="47E874E2" w14:textId="77777777" w:rsidTr="00F02858">
        <w:trPr>
          <w:jc w:val="center"/>
        </w:trPr>
        <w:tc>
          <w:tcPr>
            <w:tcW w:w="229" w:type="pct"/>
            <w:vAlign w:val="center"/>
          </w:tcPr>
          <w:p w14:paraId="24D7BA1F" w14:textId="77777777"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2</w:t>
            </w:r>
          </w:p>
        </w:tc>
        <w:tc>
          <w:tcPr>
            <w:tcW w:w="387" w:type="pct"/>
            <w:vAlign w:val="center"/>
          </w:tcPr>
          <w:p w14:paraId="030BF143" w14:textId="521D864C" w:rsidR="00C12087" w:rsidRPr="00C84659" w:rsidRDefault="00C12087" w:rsidP="00C12087">
            <w:pPr>
              <w:spacing w:after="0" w:line="240" w:lineRule="auto"/>
              <w:rPr>
                <w:rFonts w:ascii="Times New Roman" w:hAnsi="Times New Roman" w:cs="Times New Roman"/>
                <w:sz w:val="24"/>
                <w:szCs w:val="24"/>
              </w:rPr>
            </w:pPr>
            <w:r w:rsidRPr="00B74089">
              <w:rPr>
                <w:rFonts w:ascii="Times New Roman" w:eastAsia="Times New Roman" w:hAnsi="Times New Roman" w:cs="Times New Roman"/>
                <w:color w:val="000000" w:themeColor="text1"/>
                <w:sz w:val="24"/>
                <w:szCs w:val="24"/>
              </w:rPr>
              <w:t>Electric rice mill-Mini</w:t>
            </w:r>
          </w:p>
        </w:tc>
        <w:tc>
          <w:tcPr>
            <w:tcW w:w="1306" w:type="pct"/>
            <w:vAlign w:val="center"/>
          </w:tcPr>
          <w:p w14:paraId="7F29EC3A" w14:textId="77777777" w:rsidR="00C12087" w:rsidRPr="00A24D07" w:rsidRDefault="00C12087" w:rsidP="00A24D07">
            <w:pPr>
              <w:pStyle w:val="ListParagraph"/>
              <w:numPr>
                <w:ilvl w:val="0"/>
                <w:numId w:val="41"/>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Power: 2.5-3 HP (Single phase motor)</w:t>
            </w:r>
          </w:p>
          <w:p w14:paraId="06586AA7" w14:textId="77777777" w:rsidR="00C12087" w:rsidRPr="00A24D07" w:rsidRDefault="00C12087" w:rsidP="00A24D07">
            <w:pPr>
              <w:pStyle w:val="ListParagraph"/>
              <w:numPr>
                <w:ilvl w:val="0"/>
                <w:numId w:val="41"/>
              </w:numPr>
              <w:pBdr>
                <w:top w:val="nil"/>
                <w:left w:val="nil"/>
                <w:bottom w:val="nil"/>
                <w:right w:val="nil"/>
                <w:between w:val="nil"/>
              </w:pBd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Weight: 46 Kg</w:t>
            </w:r>
          </w:p>
          <w:p w14:paraId="09004CA2" w14:textId="77777777" w:rsidR="00C12087" w:rsidRPr="00A24D07" w:rsidRDefault="00C12087" w:rsidP="00A24D07">
            <w:pPr>
              <w:pStyle w:val="ListParagraph"/>
              <w:numPr>
                <w:ilvl w:val="0"/>
                <w:numId w:val="41"/>
              </w:numPr>
              <w:pBdr>
                <w:top w:val="nil"/>
                <w:left w:val="nil"/>
                <w:bottom w:val="nil"/>
                <w:right w:val="nil"/>
                <w:between w:val="nil"/>
              </w:pBd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Capacity: 120-150 Kg/</w:t>
            </w:r>
            <w:proofErr w:type="spellStart"/>
            <w:r w:rsidRPr="00A24D07">
              <w:rPr>
                <w:rFonts w:ascii="Times New Roman" w:eastAsia="Times New Roman" w:hAnsi="Times New Roman" w:cs="Times New Roman"/>
                <w:color w:val="000000" w:themeColor="text1"/>
                <w:sz w:val="24"/>
                <w:szCs w:val="24"/>
              </w:rPr>
              <w:t>hr</w:t>
            </w:r>
            <w:proofErr w:type="spellEnd"/>
          </w:p>
          <w:p w14:paraId="6B888CA9" w14:textId="77777777" w:rsidR="00C12087" w:rsidRPr="00A24D07" w:rsidRDefault="00C12087" w:rsidP="00A24D07">
            <w:pPr>
              <w:pStyle w:val="ListParagraph"/>
              <w:numPr>
                <w:ilvl w:val="0"/>
                <w:numId w:val="41"/>
              </w:numPr>
              <w:pBdr>
                <w:top w:val="nil"/>
                <w:left w:val="nil"/>
                <w:bottom w:val="nil"/>
                <w:right w:val="nil"/>
                <w:between w:val="nil"/>
              </w:pBd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Size: 640*400*1165 mm</w:t>
            </w:r>
          </w:p>
          <w:p w14:paraId="708916DE" w14:textId="77777777" w:rsidR="00C12087" w:rsidRPr="00A24D07" w:rsidRDefault="00C12087" w:rsidP="00A24D07">
            <w:pPr>
              <w:pStyle w:val="ListParagraph"/>
              <w:numPr>
                <w:ilvl w:val="0"/>
                <w:numId w:val="41"/>
              </w:numPr>
              <w:pBdr>
                <w:top w:val="nil"/>
                <w:left w:val="nil"/>
                <w:bottom w:val="nil"/>
                <w:right w:val="nil"/>
                <w:between w:val="nil"/>
              </w:pBd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Material: Iron</w:t>
            </w:r>
          </w:p>
          <w:p w14:paraId="563F3D01" w14:textId="77777777" w:rsidR="00C12087" w:rsidRPr="00A24D07" w:rsidRDefault="00C12087" w:rsidP="00A24D07">
            <w:pPr>
              <w:pStyle w:val="ListParagraph"/>
              <w:numPr>
                <w:ilvl w:val="0"/>
                <w:numId w:val="41"/>
              </w:numPr>
              <w:pBdr>
                <w:top w:val="nil"/>
                <w:left w:val="nil"/>
                <w:bottom w:val="nil"/>
                <w:right w:val="nil"/>
                <w:between w:val="nil"/>
              </w:pBd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Mill Type: Disc Type</w:t>
            </w:r>
          </w:p>
          <w:p w14:paraId="53144107" w14:textId="77777777" w:rsidR="00C12087" w:rsidRPr="00A24D07" w:rsidRDefault="00C12087" w:rsidP="00A24D07">
            <w:pPr>
              <w:pStyle w:val="ListParagraph"/>
              <w:numPr>
                <w:ilvl w:val="0"/>
                <w:numId w:val="41"/>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Mode of Operation: Electric- Single Phase  </w:t>
            </w:r>
          </w:p>
          <w:p w14:paraId="7C333B14" w14:textId="290A2D7C" w:rsidR="00C12087" w:rsidRPr="00A24D07" w:rsidRDefault="00C12087" w:rsidP="00C12087">
            <w:pPr>
              <w:pStyle w:val="ListParagraph"/>
              <w:numPr>
                <w:ilvl w:val="0"/>
                <w:numId w:val="41"/>
              </w:numPr>
              <w:spacing w:after="0" w:line="240" w:lineRule="auto"/>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Use: Milling rice</w:t>
            </w:r>
          </w:p>
        </w:tc>
        <w:tc>
          <w:tcPr>
            <w:tcW w:w="866" w:type="pct"/>
            <w:vAlign w:val="center"/>
          </w:tcPr>
          <w:p w14:paraId="546E60C2" w14:textId="0E776A75"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2982D203" w14:textId="1894FBCB"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305FA5A5" w14:textId="3BB6ED3F" w:rsidR="00C12087" w:rsidRDefault="00C12087" w:rsidP="00C12087">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61312" behindDoc="0" locked="0" layoutInCell="1" allowOverlap="1" wp14:anchorId="73B86BAA" wp14:editId="239D3C20">
                  <wp:simplePos x="0" y="0"/>
                  <wp:positionH relativeFrom="column">
                    <wp:posOffset>-122555</wp:posOffset>
                  </wp:positionH>
                  <wp:positionV relativeFrom="paragraph">
                    <wp:posOffset>-170815</wp:posOffset>
                  </wp:positionV>
                  <wp:extent cx="2286000" cy="2286000"/>
                  <wp:effectExtent l="0" t="0" r="0" b="0"/>
                  <wp:wrapNone/>
                  <wp:docPr id="257214050" name="Picture 25721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14050" name="Picture 2572140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p>
        </w:tc>
      </w:tr>
      <w:tr w:rsidR="00F02858" w14:paraId="5D323A3D" w14:textId="77777777" w:rsidTr="00F02858">
        <w:trPr>
          <w:trHeight w:val="2960"/>
          <w:jc w:val="center"/>
        </w:trPr>
        <w:tc>
          <w:tcPr>
            <w:tcW w:w="229" w:type="pct"/>
            <w:vAlign w:val="center"/>
          </w:tcPr>
          <w:p w14:paraId="3BD8EEE6" w14:textId="19BD1925"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lastRenderedPageBreak/>
              <w:t>3.</w:t>
            </w:r>
          </w:p>
        </w:tc>
        <w:tc>
          <w:tcPr>
            <w:tcW w:w="387" w:type="pct"/>
            <w:vAlign w:val="center"/>
          </w:tcPr>
          <w:p w14:paraId="0C51BD82" w14:textId="173D60FF" w:rsidR="00C12087" w:rsidRPr="00C84659" w:rsidRDefault="00C12087" w:rsidP="00C12087">
            <w:pPr>
              <w:spacing w:after="0" w:line="240" w:lineRule="auto"/>
              <w:rPr>
                <w:rFonts w:ascii="Times New Roman" w:hAnsi="Times New Roman" w:cs="Times New Roman"/>
                <w:sz w:val="24"/>
                <w:szCs w:val="24"/>
              </w:rPr>
            </w:pPr>
            <w:r w:rsidRPr="1D9C31AF">
              <w:rPr>
                <w:rFonts w:ascii="Times New Roman" w:eastAsia="Times New Roman" w:hAnsi="Times New Roman" w:cs="Times New Roman"/>
                <w:color w:val="000000" w:themeColor="text1"/>
                <w:sz w:val="24"/>
                <w:szCs w:val="24"/>
              </w:rPr>
              <w:t>Electric grain grinder</w:t>
            </w:r>
          </w:p>
        </w:tc>
        <w:tc>
          <w:tcPr>
            <w:tcW w:w="1306" w:type="pct"/>
            <w:vAlign w:val="center"/>
          </w:tcPr>
          <w:p w14:paraId="36D2FF22" w14:textId="4BFEEE19"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Power: 5-6 HP motor (Single phase motor)</w:t>
            </w:r>
          </w:p>
          <w:p w14:paraId="57929604" w14:textId="77777777"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Motor weight: 55-65 Kg</w:t>
            </w:r>
          </w:p>
          <w:p w14:paraId="2D91E90D" w14:textId="1878F70A"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Grinder Diameter: 18 inch</w:t>
            </w:r>
          </w:p>
          <w:p w14:paraId="51A66A25" w14:textId="77777777"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weight: 75-85 Kg</w:t>
            </w:r>
          </w:p>
          <w:p w14:paraId="7842DFC9" w14:textId="77777777"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Material: Iron</w:t>
            </w:r>
          </w:p>
          <w:p w14:paraId="389013C3" w14:textId="77777777"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Capacity: 50 Kg/</w:t>
            </w:r>
            <w:proofErr w:type="spellStart"/>
            <w:r w:rsidRPr="00A24D07">
              <w:rPr>
                <w:rFonts w:ascii="Times New Roman" w:eastAsia="Times New Roman" w:hAnsi="Times New Roman" w:cs="Times New Roman"/>
                <w:color w:val="000000" w:themeColor="text1"/>
                <w:sz w:val="24"/>
                <w:szCs w:val="24"/>
              </w:rPr>
              <w:t>Hr</w:t>
            </w:r>
            <w:proofErr w:type="spellEnd"/>
          </w:p>
          <w:p w14:paraId="0A52EF7E" w14:textId="77777777" w:rsidR="00C12087" w:rsidRPr="00A24D07" w:rsidRDefault="00C12087" w:rsidP="00A24D07">
            <w:pPr>
              <w:pStyle w:val="ListParagraph"/>
              <w:numPr>
                <w:ilvl w:val="0"/>
                <w:numId w:val="42"/>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Mode of operation: Electric- Single Phase  </w:t>
            </w:r>
          </w:p>
          <w:p w14:paraId="434C129B" w14:textId="2ABA6B79" w:rsidR="00C12087" w:rsidRPr="00A24D07" w:rsidRDefault="00C12087" w:rsidP="00A24D07">
            <w:pPr>
              <w:pStyle w:val="ListParagraph"/>
              <w:numPr>
                <w:ilvl w:val="0"/>
                <w:numId w:val="42"/>
              </w:numPr>
              <w:pBdr>
                <w:top w:val="nil"/>
                <w:left w:val="nil"/>
                <w:bottom w:val="nil"/>
                <w:right w:val="nil"/>
                <w:between w:val="nil"/>
              </w:pBdr>
              <w:spacing w:after="0" w:line="240" w:lineRule="auto"/>
              <w:ind w:left="406"/>
              <w:rPr>
                <w:rFonts w:ascii="Times New Roman" w:hAnsi="Times New Roman" w:cs="Times New Roman"/>
                <w:sz w:val="24"/>
                <w:szCs w:val="24"/>
              </w:rPr>
            </w:pPr>
            <w:r w:rsidRPr="00A24D07">
              <w:rPr>
                <w:rFonts w:ascii="Times New Roman" w:eastAsia="Times New Roman" w:hAnsi="Times New Roman" w:cs="Times New Roman"/>
                <w:color w:val="000000" w:themeColor="text1"/>
                <w:sz w:val="24"/>
                <w:szCs w:val="24"/>
              </w:rPr>
              <w:t>Use: Grinding grain and spices</w:t>
            </w:r>
          </w:p>
        </w:tc>
        <w:tc>
          <w:tcPr>
            <w:tcW w:w="866" w:type="pct"/>
            <w:vAlign w:val="center"/>
          </w:tcPr>
          <w:p w14:paraId="5872ADCE" w14:textId="6EF134C6"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4282AE73" w14:textId="622F83B4"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54E00081" w14:textId="3B4D1599" w:rsidR="00C12087" w:rsidRDefault="00F02858" w:rsidP="00C1208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5648" behindDoc="1" locked="0" layoutInCell="1" allowOverlap="1" wp14:anchorId="2AB14C78" wp14:editId="63CE1659">
                  <wp:simplePos x="0" y="0"/>
                  <wp:positionH relativeFrom="column">
                    <wp:posOffset>163195</wp:posOffset>
                  </wp:positionH>
                  <wp:positionV relativeFrom="paragraph">
                    <wp:posOffset>-295275</wp:posOffset>
                  </wp:positionV>
                  <wp:extent cx="1706880" cy="2336165"/>
                  <wp:effectExtent l="0" t="0" r="7620" b="6985"/>
                  <wp:wrapNone/>
                  <wp:docPr id="1884740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0007" name="Picture 18847400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6880" cy="2336165"/>
                          </a:xfrm>
                          <a:prstGeom prst="rect">
                            <a:avLst/>
                          </a:prstGeom>
                        </pic:spPr>
                      </pic:pic>
                    </a:graphicData>
                  </a:graphic>
                  <wp14:sizeRelH relativeFrom="margin">
                    <wp14:pctWidth>0</wp14:pctWidth>
                  </wp14:sizeRelH>
                  <wp14:sizeRelV relativeFrom="margin">
                    <wp14:pctHeight>0</wp14:pctHeight>
                  </wp14:sizeRelV>
                </wp:anchor>
              </w:drawing>
            </w:r>
          </w:p>
        </w:tc>
      </w:tr>
      <w:tr w:rsidR="00F02858" w14:paraId="3D700DAC" w14:textId="77777777" w:rsidTr="00F02858">
        <w:trPr>
          <w:trHeight w:val="2050"/>
          <w:jc w:val="center"/>
        </w:trPr>
        <w:tc>
          <w:tcPr>
            <w:tcW w:w="229" w:type="pct"/>
            <w:vAlign w:val="center"/>
          </w:tcPr>
          <w:p w14:paraId="077560B8" w14:textId="038397B1"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4</w:t>
            </w:r>
          </w:p>
        </w:tc>
        <w:tc>
          <w:tcPr>
            <w:tcW w:w="387" w:type="pct"/>
            <w:vAlign w:val="center"/>
          </w:tcPr>
          <w:p w14:paraId="3D0C1CCE" w14:textId="7F605D84" w:rsidR="00C12087" w:rsidRPr="00C84659" w:rsidRDefault="00C12087" w:rsidP="00C12087">
            <w:pPr>
              <w:spacing w:after="0" w:line="240" w:lineRule="auto"/>
              <w:rPr>
                <w:rFonts w:ascii="Times New Roman" w:hAnsi="Times New Roman" w:cs="Times New Roman"/>
                <w:sz w:val="24"/>
                <w:szCs w:val="24"/>
              </w:rPr>
            </w:pPr>
            <w:r w:rsidRPr="00FF3435">
              <w:rPr>
                <w:rFonts w:ascii="Times New Roman" w:eastAsia="Times New Roman" w:hAnsi="Times New Roman" w:cs="Times New Roman"/>
                <w:color w:val="000000" w:themeColor="text1"/>
                <w:sz w:val="24"/>
                <w:szCs w:val="24"/>
              </w:rPr>
              <w:t>Electric Corn Sheller</w:t>
            </w:r>
          </w:p>
        </w:tc>
        <w:tc>
          <w:tcPr>
            <w:tcW w:w="1306" w:type="pct"/>
            <w:vAlign w:val="center"/>
          </w:tcPr>
          <w:p w14:paraId="42591DC3" w14:textId="3288657E"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Power: 1.1-1.5HP (Single phase motor)</w:t>
            </w:r>
          </w:p>
          <w:p w14:paraId="6FD7ABA3"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Capacity: 1500 kg per hour</w:t>
            </w:r>
          </w:p>
          <w:p w14:paraId="3FE07856"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Motor weight: 28-32 Kg</w:t>
            </w:r>
          </w:p>
          <w:p w14:paraId="21755948"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Dimension: 1050*440*700 mm</w:t>
            </w:r>
          </w:p>
          <w:p w14:paraId="2DEED10F"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Material: Iron</w:t>
            </w:r>
          </w:p>
          <w:p w14:paraId="3DD7053D"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Material of Motor: Aluminum, copper </w:t>
            </w:r>
          </w:p>
          <w:p w14:paraId="7CF0D85D" w14:textId="77777777" w:rsidR="00C12087" w:rsidRPr="00A24D07" w:rsidRDefault="00C12087" w:rsidP="00A24D07">
            <w:pPr>
              <w:pStyle w:val="ListParagraph"/>
              <w:numPr>
                <w:ilvl w:val="0"/>
                <w:numId w:val="43"/>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Mode of operation: Electric- Single Phase </w:t>
            </w:r>
          </w:p>
          <w:p w14:paraId="14B9D9E3" w14:textId="3EA95482" w:rsidR="00C12087" w:rsidRPr="00A24D07" w:rsidRDefault="00C12087" w:rsidP="00A24D07">
            <w:pPr>
              <w:pStyle w:val="ListParagraph"/>
              <w:numPr>
                <w:ilvl w:val="0"/>
                <w:numId w:val="43"/>
              </w:numPr>
              <w:spacing w:after="0" w:line="240" w:lineRule="auto"/>
              <w:ind w:left="406"/>
              <w:rPr>
                <w:rFonts w:ascii="Times New Roman" w:hAnsi="Times New Roman" w:cs="Times New Roman"/>
                <w:sz w:val="24"/>
                <w:szCs w:val="24"/>
              </w:rPr>
            </w:pPr>
            <w:r w:rsidRPr="00A24D07">
              <w:rPr>
                <w:rFonts w:ascii="Times New Roman" w:eastAsia="Times New Roman" w:hAnsi="Times New Roman" w:cs="Times New Roman"/>
                <w:color w:val="000000" w:themeColor="text1"/>
                <w:sz w:val="24"/>
                <w:szCs w:val="24"/>
              </w:rPr>
              <w:t>Use: Threshing maize</w:t>
            </w:r>
          </w:p>
        </w:tc>
        <w:tc>
          <w:tcPr>
            <w:tcW w:w="866" w:type="pct"/>
            <w:vAlign w:val="center"/>
          </w:tcPr>
          <w:p w14:paraId="38E8A525" w14:textId="7DBFDF1E"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50144173" w14:textId="60853775"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75F2DED0" w14:textId="122BF470" w:rsidR="00C12087" w:rsidRDefault="00C12087" w:rsidP="00C120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5408" behindDoc="0" locked="0" layoutInCell="1" allowOverlap="1" wp14:anchorId="689570FB" wp14:editId="5CD242A3">
                  <wp:simplePos x="0" y="0"/>
                  <wp:positionH relativeFrom="column">
                    <wp:posOffset>20955</wp:posOffset>
                  </wp:positionH>
                  <wp:positionV relativeFrom="paragraph">
                    <wp:posOffset>-340360</wp:posOffset>
                  </wp:positionV>
                  <wp:extent cx="2066290" cy="1615440"/>
                  <wp:effectExtent l="0" t="0" r="0" b="3810"/>
                  <wp:wrapNone/>
                  <wp:docPr id="390452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290" cy="1615440"/>
                          </a:xfrm>
                          <a:prstGeom prst="rect">
                            <a:avLst/>
                          </a:prstGeom>
                          <a:noFill/>
                        </pic:spPr>
                      </pic:pic>
                    </a:graphicData>
                  </a:graphic>
                  <wp14:sizeRelH relativeFrom="margin">
                    <wp14:pctWidth>0</wp14:pctWidth>
                  </wp14:sizeRelH>
                  <wp14:sizeRelV relativeFrom="margin">
                    <wp14:pctHeight>0</wp14:pctHeight>
                  </wp14:sizeRelV>
                </wp:anchor>
              </w:drawing>
            </w:r>
          </w:p>
        </w:tc>
      </w:tr>
      <w:tr w:rsidR="00F02858" w14:paraId="3F917B20" w14:textId="77777777" w:rsidTr="00F02858">
        <w:trPr>
          <w:trHeight w:val="710"/>
          <w:jc w:val="center"/>
        </w:trPr>
        <w:tc>
          <w:tcPr>
            <w:tcW w:w="229" w:type="pct"/>
            <w:vAlign w:val="center"/>
          </w:tcPr>
          <w:p w14:paraId="0EC94A57" w14:textId="5B3738C7" w:rsidR="00FD46DC" w:rsidRDefault="00FD46DC"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5</w:t>
            </w:r>
          </w:p>
        </w:tc>
        <w:tc>
          <w:tcPr>
            <w:tcW w:w="387" w:type="pct"/>
            <w:vAlign w:val="center"/>
          </w:tcPr>
          <w:p w14:paraId="5B35B0B0" w14:textId="7AFD3F95" w:rsidR="00FD46DC" w:rsidRPr="00C84659" w:rsidRDefault="00FD46DC" w:rsidP="00C12087">
            <w:pPr>
              <w:spacing w:after="0" w:line="240" w:lineRule="auto"/>
              <w:rPr>
                <w:rFonts w:ascii="Times New Roman" w:hAnsi="Times New Roman" w:cs="Times New Roman"/>
                <w:sz w:val="24"/>
                <w:szCs w:val="24"/>
              </w:rPr>
            </w:pPr>
            <w:r w:rsidRPr="001120A5">
              <w:rPr>
                <w:rFonts w:ascii="Times New Roman" w:eastAsia="Times New Roman" w:hAnsi="Times New Roman" w:cs="Times New Roman"/>
                <w:color w:val="000000" w:themeColor="text1"/>
                <w:sz w:val="24"/>
                <w:szCs w:val="24"/>
              </w:rPr>
              <w:t>Compact Rice Husker &amp; Polisher</w:t>
            </w:r>
          </w:p>
        </w:tc>
        <w:tc>
          <w:tcPr>
            <w:tcW w:w="1306" w:type="pct"/>
            <w:vAlign w:val="center"/>
          </w:tcPr>
          <w:p w14:paraId="3D4A2FFF" w14:textId="77777777"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Power: 220 V/2.2 KW HP (single phase motor)</w:t>
            </w:r>
          </w:p>
          <w:p w14:paraId="62201A7C" w14:textId="77777777"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Weight: 150 Kg</w:t>
            </w:r>
          </w:p>
          <w:p w14:paraId="04A4E084" w14:textId="77777777"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Capacity: 150Kg/</w:t>
            </w:r>
            <w:proofErr w:type="spellStart"/>
            <w:r w:rsidRPr="00A24D07">
              <w:rPr>
                <w:rFonts w:ascii="Times New Roman" w:eastAsia="Times New Roman" w:hAnsi="Times New Roman" w:cs="Times New Roman"/>
                <w:color w:val="000000" w:themeColor="text1"/>
                <w:sz w:val="24"/>
                <w:szCs w:val="24"/>
              </w:rPr>
              <w:t>hr</w:t>
            </w:r>
            <w:proofErr w:type="spellEnd"/>
          </w:p>
          <w:p w14:paraId="4445D6C9" w14:textId="77777777"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Material: Iron</w:t>
            </w:r>
          </w:p>
          <w:p w14:paraId="464DA4A7" w14:textId="77777777"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Mode of operation: Electric- Single Phase </w:t>
            </w:r>
          </w:p>
          <w:p w14:paraId="2BB26705" w14:textId="39C363BF" w:rsidR="00FD46DC" w:rsidRPr="00A24D07" w:rsidRDefault="00FD46DC" w:rsidP="00A24D07">
            <w:pPr>
              <w:pStyle w:val="ListParagraph"/>
              <w:numPr>
                <w:ilvl w:val="0"/>
                <w:numId w:val="44"/>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lastRenderedPageBreak/>
              <w:t>Use: Milling rice and polishing grains</w:t>
            </w:r>
          </w:p>
        </w:tc>
        <w:tc>
          <w:tcPr>
            <w:tcW w:w="866" w:type="pct"/>
            <w:vAlign w:val="center"/>
          </w:tcPr>
          <w:p w14:paraId="35C83BE9" w14:textId="7F5A5B92" w:rsidR="00FD46DC" w:rsidRPr="00C12087" w:rsidRDefault="00FD46DC" w:rsidP="00C12087">
            <w:pPr>
              <w:spacing w:after="0" w:line="240" w:lineRule="auto"/>
              <w:rPr>
                <w:rFonts w:ascii="Times New Roman" w:hAnsi="Times New Roman" w:cs="Times New Roman"/>
                <w:sz w:val="24"/>
                <w:szCs w:val="24"/>
              </w:rPr>
            </w:pPr>
          </w:p>
        </w:tc>
        <w:tc>
          <w:tcPr>
            <w:tcW w:w="898" w:type="pct"/>
            <w:vAlign w:val="center"/>
          </w:tcPr>
          <w:p w14:paraId="5DAF29AB" w14:textId="0803BC07" w:rsidR="00FD46DC" w:rsidRDefault="00FD46DC"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23DE5EAA" w14:textId="0B2EFB34" w:rsidR="00FD46DC" w:rsidRDefault="00FD46DC" w:rsidP="00C12087">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73600" behindDoc="0" locked="0" layoutInCell="1" allowOverlap="1" wp14:anchorId="6F41A412" wp14:editId="6E39D464">
                  <wp:simplePos x="0" y="0"/>
                  <wp:positionH relativeFrom="column">
                    <wp:posOffset>103505</wp:posOffset>
                  </wp:positionH>
                  <wp:positionV relativeFrom="paragraph">
                    <wp:posOffset>-132715</wp:posOffset>
                  </wp:positionV>
                  <wp:extent cx="1940560" cy="1940560"/>
                  <wp:effectExtent l="0" t="0" r="0" b="0"/>
                  <wp:wrapNone/>
                  <wp:docPr id="118438902" name="Picture 11843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8902" name="Picture 1184389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tc>
      </w:tr>
      <w:tr w:rsidR="00F02858" w14:paraId="389AB278" w14:textId="77777777" w:rsidTr="00F02858">
        <w:trPr>
          <w:trHeight w:val="70"/>
          <w:jc w:val="center"/>
        </w:trPr>
        <w:tc>
          <w:tcPr>
            <w:tcW w:w="229" w:type="pct"/>
            <w:vAlign w:val="center"/>
          </w:tcPr>
          <w:p w14:paraId="4B2D44A7" w14:textId="79886120"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6</w:t>
            </w:r>
          </w:p>
        </w:tc>
        <w:tc>
          <w:tcPr>
            <w:tcW w:w="387" w:type="pct"/>
            <w:vAlign w:val="center"/>
          </w:tcPr>
          <w:p w14:paraId="22AFA631" w14:textId="6B4D21AD" w:rsidR="00C12087" w:rsidRPr="00C84659" w:rsidRDefault="002B5F85" w:rsidP="00C12087">
            <w:pPr>
              <w:spacing w:after="0" w:line="240" w:lineRule="auto"/>
              <w:rPr>
                <w:rFonts w:ascii="Times New Roman" w:hAnsi="Times New Roman" w:cs="Times New Roman"/>
                <w:sz w:val="24"/>
                <w:szCs w:val="24"/>
              </w:rPr>
            </w:pPr>
            <w:r w:rsidRPr="00D85BFA">
              <w:rPr>
                <w:rFonts w:ascii="Times New Roman" w:eastAsia="Times New Roman" w:hAnsi="Times New Roman" w:cs="Times New Roman"/>
                <w:color w:val="000000" w:themeColor="text1"/>
                <w:sz w:val="24"/>
                <w:szCs w:val="24"/>
              </w:rPr>
              <w:t>Disc Floor Mill (Masala)</w:t>
            </w:r>
          </w:p>
        </w:tc>
        <w:tc>
          <w:tcPr>
            <w:tcW w:w="1306" w:type="pct"/>
            <w:vAlign w:val="center"/>
          </w:tcPr>
          <w:p w14:paraId="7AE9202C" w14:textId="0C81B60A"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Power: 3 HP (Single phase motor)</w:t>
            </w:r>
          </w:p>
          <w:p w14:paraId="5C842DD8" w14:textId="77777777"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Voltage: 220 V</w:t>
            </w:r>
          </w:p>
          <w:p w14:paraId="55DFAD08" w14:textId="77777777"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Weight: 30 Kg</w:t>
            </w:r>
          </w:p>
          <w:p w14:paraId="00FDE586" w14:textId="77777777"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Capacity: 100Kg/</w:t>
            </w:r>
            <w:proofErr w:type="spellStart"/>
            <w:r w:rsidRPr="00A24D07">
              <w:rPr>
                <w:rFonts w:ascii="Times New Roman" w:eastAsia="Times New Roman" w:hAnsi="Times New Roman" w:cs="Times New Roman"/>
                <w:color w:val="000000" w:themeColor="text1"/>
                <w:sz w:val="24"/>
                <w:szCs w:val="24"/>
              </w:rPr>
              <w:t>hr</w:t>
            </w:r>
            <w:proofErr w:type="spellEnd"/>
          </w:p>
          <w:p w14:paraId="275B0273" w14:textId="77777777"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Body Material: Iron</w:t>
            </w:r>
          </w:p>
          <w:p w14:paraId="6979B52A" w14:textId="77777777" w:rsidR="002B5F85" w:rsidRPr="00A24D07" w:rsidRDefault="002B5F85" w:rsidP="00A24D07">
            <w:pPr>
              <w:pStyle w:val="ListParagraph"/>
              <w:numPr>
                <w:ilvl w:val="0"/>
                <w:numId w:val="45"/>
              </w:numPr>
              <w:spacing w:after="0"/>
              <w:ind w:left="406"/>
              <w:rPr>
                <w:rFonts w:ascii="Times New Roman" w:eastAsia="Times New Roman" w:hAnsi="Times New Roman" w:cs="Times New Roman"/>
                <w:color w:val="000000" w:themeColor="text1"/>
                <w:sz w:val="24"/>
                <w:szCs w:val="24"/>
              </w:rPr>
            </w:pPr>
            <w:r w:rsidRPr="00A24D07">
              <w:rPr>
                <w:rFonts w:ascii="Times New Roman" w:eastAsia="Times New Roman" w:hAnsi="Times New Roman" w:cs="Times New Roman"/>
                <w:color w:val="000000" w:themeColor="text1"/>
                <w:sz w:val="24"/>
                <w:szCs w:val="24"/>
              </w:rPr>
              <w:t xml:space="preserve">Mode of operation: Electric-Single Phase </w:t>
            </w:r>
          </w:p>
          <w:p w14:paraId="47877261" w14:textId="7D280B38" w:rsidR="00C12087" w:rsidRPr="00A24D07" w:rsidRDefault="002B5F85" w:rsidP="00A24D07">
            <w:pPr>
              <w:pStyle w:val="ListParagraph"/>
              <w:numPr>
                <w:ilvl w:val="0"/>
                <w:numId w:val="45"/>
              </w:numPr>
              <w:spacing w:after="0" w:line="240" w:lineRule="auto"/>
              <w:ind w:left="406"/>
              <w:textAlignment w:val="baseline"/>
              <w:rPr>
                <w:rFonts w:ascii="Times New Roman" w:hAnsi="Times New Roman" w:cs="Times New Roman"/>
                <w:sz w:val="24"/>
                <w:szCs w:val="24"/>
              </w:rPr>
            </w:pPr>
            <w:r w:rsidRPr="00A24D07">
              <w:rPr>
                <w:rFonts w:ascii="Times New Roman" w:eastAsia="Times New Roman" w:hAnsi="Times New Roman" w:cs="Times New Roman"/>
                <w:color w:val="000000" w:themeColor="text1"/>
                <w:sz w:val="24"/>
                <w:szCs w:val="24"/>
              </w:rPr>
              <w:t>Use: Masala Making</w:t>
            </w:r>
          </w:p>
        </w:tc>
        <w:tc>
          <w:tcPr>
            <w:tcW w:w="866" w:type="pct"/>
            <w:vAlign w:val="center"/>
          </w:tcPr>
          <w:p w14:paraId="323BBF24" w14:textId="2F31DA2D"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3920A1FE" w14:textId="62D35D0D"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6713F4B1" w14:textId="57BEEDB1" w:rsidR="00C12087" w:rsidRDefault="002B5F85" w:rsidP="00C12087">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69504" behindDoc="0" locked="0" layoutInCell="1" allowOverlap="1" wp14:anchorId="40673F9C" wp14:editId="07AA942F">
                  <wp:simplePos x="0" y="0"/>
                  <wp:positionH relativeFrom="column">
                    <wp:posOffset>-116205</wp:posOffset>
                  </wp:positionH>
                  <wp:positionV relativeFrom="paragraph">
                    <wp:posOffset>-546100</wp:posOffset>
                  </wp:positionV>
                  <wp:extent cx="2543175" cy="2543175"/>
                  <wp:effectExtent l="0" t="0" r="0" b="0"/>
                  <wp:wrapNone/>
                  <wp:docPr id="1085927272" name="Picture 108592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27272" name="Picture 108592727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3175" cy="2543175"/>
                          </a:xfrm>
                          <a:prstGeom prst="rect">
                            <a:avLst/>
                          </a:prstGeom>
                        </pic:spPr>
                      </pic:pic>
                    </a:graphicData>
                  </a:graphic>
                  <wp14:sizeRelH relativeFrom="margin">
                    <wp14:pctWidth>0</wp14:pctWidth>
                  </wp14:sizeRelH>
                  <wp14:sizeRelV relativeFrom="margin">
                    <wp14:pctHeight>0</wp14:pctHeight>
                  </wp14:sizeRelV>
                </wp:anchor>
              </w:drawing>
            </w:r>
          </w:p>
        </w:tc>
      </w:tr>
      <w:tr w:rsidR="00F02858" w14:paraId="4F1F0BD6" w14:textId="77777777" w:rsidTr="00F02858">
        <w:trPr>
          <w:trHeight w:val="1095"/>
          <w:jc w:val="center"/>
        </w:trPr>
        <w:tc>
          <w:tcPr>
            <w:tcW w:w="229" w:type="pct"/>
            <w:vAlign w:val="center"/>
          </w:tcPr>
          <w:p w14:paraId="21BD885A" w14:textId="0CFE1B38" w:rsidR="00C12087" w:rsidRDefault="00C12087" w:rsidP="00C12087">
            <w:pPr>
              <w:spacing w:after="0" w:line="240" w:lineRule="auto"/>
              <w:jc w:val="center"/>
              <w:rPr>
                <w:rFonts w:ascii="Times New Roman" w:eastAsia="Times New Roman" w:hAnsi="Times New Roman" w:cs="Times New Roman"/>
                <w:sz w:val="24"/>
                <w:szCs w:val="24"/>
              </w:rPr>
            </w:pPr>
            <w:r w:rsidRPr="1D9C31AF">
              <w:rPr>
                <w:rFonts w:ascii="Times New Roman" w:eastAsia="Times New Roman" w:hAnsi="Times New Roman" w:cs="Times New Roman"/>
                <w:sz w:val="24"/>
                <w:szCs w:val="24"/>
              </w:rPr>
              <w:t>7</w:t>
            </w:r>
          </w:p>
        </w:tc>
        <w:tc>
          <w:tcPr>
            <w:tcW w:w="387" w:type="pct"/>
            <w:vAlign w:val="center"/>
          </w:tcPr>
          <w:p w14:paraId="7F24A79A" w14:textId="51744B32" w:rsidR="00C12087" w:rsidRPr="00C84659" w:rsidRDefault="002B5F85" w:rsidP="00C12087">
            <w:pPr>
              <w:spacing w:after="0" w:line="240" w:lineRule="auto"/>
              <w:rPr>
                <w:rFonts w:ascii="Times New Roman" w:hAnsi="Times New Roman" w:cs="Times New Roman"/>
                <w:sz w:val="24"/>
                <w:szCs w:val="24"/>
              </w:rPr>
            </w:pPr>
            <w:r w:rsidRPr="00AD0760">
              <w:rPr>
                <w:rFonts w:ascii="Times New Roman" w:eastAsia="Times New Roman" w:hAnsi="Times New Roman" w:cs="Times New Roman"/>
                <w:sz w:val="24"/>
                <w:szCs w:val="24"/>
              </w:rPr>
              <w:t>Oil Expeller Mill</w:t>
            </w:r>
          </w:p>
        </w:tc>
        <w:tc>
          <w:tcPr>
            <w:tcW w:w="1306" w:type="pct"/>
            <w:vAlign w:val="center"/>
          </w:tcPr>
          <w:p w14:paraId="2E99789A"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Power required: 7.5-10 HP  (Motor not required)</w:t>
            </w:r>
          </w:p>
          <w:p w14:paraId="50B4766C"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Voltage: 440 V</w:t>
            </w:r>
          </w:p>
          <w:p w14:paraId="362FFC34"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Weight:  250 Kg</w:t>
            </w:r>
          </w:p>
          <w:p w14:paraId="69EB311A"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Capacity: 45-50 Kg/</w:t>
            </w:r>
            <w:proofErr w:type="spellStart"/>
            <w:r w:rsidRPr="00A24D07">
              <w:rPr>
                <w:rFonts w:ascii="Times New Roman" w:eastAsia="Times New Roman" w:hAnsi="Times New Roman" w:cs="Times New Roman"/>
                <w:sz w:val="24"/>
                <w:szCs w:val="24"/>
              </w:rPr>
              <w:t>hr</w:t>
            </w:r>
            <w:proofErr w:type="spellEnd"/>
          </w:p>
          <w:p w14:paraId="7EC7A6F5"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Body Material: Iron</w:t>
            </w:r>
          </w:p>
          <w:p w14:paraId="4C5CF027" w14:textId="77777777" w:rsidR="002B5F85" w:rsidRPr="00A24D07" w:rsidRDefault="002B5F85" w:rsidP="00A24D07">
            <w:pPr>
              <w:pStyle w:val="ListParagraph"/>
              <w:numPr>
                <w:ilvl w:val="0"/>
                <w:numId w:val="46"/>
              </w:numPr>
              <w:spacing w:after="0"/>
              <w:ind w:left="406"/>
              <w:textAlignment w:val="baseline"/>
              <w:rPr>
                <w:rFonts w:ascii="Times New Roman" w:eastAsia="Times New Roman" w:hAnsi="Times New Roman" w:cs="Times New Roman"/>
                <w:sz w:val="24"/>
                <w:szCs w:val="24"/>
              </w:rPr>
            </w:pPr>
            <w:r w:rsidRPr="00A24D07">
              <w:rPr>
                <w:rFonts w:ascii="Times New Roman" w:eastAsia="Times New Roman" w:hAnsi="Times New Roman" w:cs="Times New Roman"/>
                <w:sz w:val="24"/>
                <w:szCs w:val="24"/>
              </w:rPr>
              <w:t>Mode of operation: Electric (Three phase)</w:t>
            </w:r>
          </w:p>
          <w:p w14:paraId="4F65B8E6" w14:textId="2475D86B" w:rsidR="00C12087" w:rsidRPr="00A24D07" w:rsidRDefault="002B5F85" w:rsidP="00A24D07">
            <w:pPr>
              <w:pStyle w:val="ListParagraph"/>
              <w:numPr>
                <w:ilvl w:val="0"/>
                <w:numId w:val="46"/>
              </w:numPr>
              <w:spacing w:after="0" w:line="240" w:lineRule="auto"/>
              <w:ind w:left="406"/>
              <w:rPr>
                <w:rFonts w:ascii="Times New Roman" w:hAnsi="Times New Roman" w:cs="Times New Roman"/>
                <w:sz w:val="24"/>
                <w:szCs w:val="24"/>
              </w:rPr>
            </w:pPr>
            <w:r w:rsidRPr="00A24D07">
              <w:rPr>
                <w:rFonts w:ascii="Times New Roman" w:eastAsia="Times New Roman" w:hAnsi="Times New Roman" w:cs="Times New Roman"/>
                <w:sz w:val="24"/>
                <w:szCs w:val="24"/>
              </w:rPr>
              <w:t>Use: For all Seed oils</w:t>
            </w:r>
          </w:p>
        </w:tc>
        <w:tc>
          <w:tcPr>
            <w:tcW w:w="866" w:type="pct"/>
            <w:vAlign w:val="center"/>
          </w:tcPr>
          <w:p w14:paraId="0C731E3C" w14:textId="70B346D5" w:rsidR="00C12087" w:rsidRDefault="00C12087" w:rsidP="00C12087">
            <w:pPr>
              <w:spacing w:after="0" w:line="240" w:lineRule="auto"/>
              <w:jc w:val="center"/>
              <w:rPr>
                <w:rFonts w:ascii="Times New Roman" w:eastAsia="Times New Roman" w:hAnsi="Times New Roman" w:cs="Times New Roman"/>
                <w:sz w:val="24"/>
                <w:szCs w:val="24"/>
              </w:rPr>
            </w:pPr>
          </w:p>
        </w:tc>
        <w:tc>
          <w:tcPr>
            <w:tcW w:w="898" w:type="pct"/>
            <w:vAlign w:val="center"/>
          </w:tcPr>
          <w:p w14:paraId="375B8CA2" w14:textId="098B9C7B" w:rsidR="00C12087" w:rsidRDefault="00C12087" w:rsidP="00C12087">
            <w:pPr>
              <w:spacing w:after="0" w:line="240" w:lineRule="auto"/>
              <w:jc w:val="center"/>
              <w:rPr>
                <w:rFonts w:ascii="Times New Roman" w:eastAsia="Times New Roman" w:hAnsi="Times New Roman" w:cs="Times New Roman"/>
                <w:sz w:val="24"/>
                <w:szCs w:val="24"/>
              </w:rPr>
            </w:pPr>
          </w:p>
        </w:tc>
        <w:tc>
          <w:tcPr>
            <w:tcW w:w="1314" w:type="pct"/>
            <w:vAlign w:val="center"/>
          </w:tcPr>
          <w:p w14:paraId="5E77F05C" w14:textId="4D13D4D9" w:rsidR="00C12087" w:rsidRDefault="002B5F85" w:rsidP="00C12087">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71552" behindDoc="1" locked="0" layoutInCell="1" allowOverlap="1" wp14:anchorId="0CD97974" wp14:editId="6BD20881">
                  <wp:simplePos x="0" y="0"/>
                  <wp:positionH relativeFrom="column">
                    <wp:posOffset>122555</wp:posOffset>
                  </wp:positionH>
                  <wp:positionV relativeFrom="paragraph">
                    <wp:posOffset>-635</wp:posOffset>
                  </wp:positionV>
                  <wp:extent cx="1872615" cy="1872615"/>
                  <wp:effectExtent l="0" t="0" r="0" b="0"/>
                  <wp:wrapNone/>
                  <wp:docPr id="1475075115" name="Picture 147507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75115" name="Picture 14750751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2615" cy="1872615"/>
                          </a:xfrm>
                          <a:prstGeom prst="rect">
                            <a:avLst/>
                          </a:prstGeom>
                        </pic:spPr>
                      </pic:pic>
                    </a:graphicData>
                  </a:graphic>
                  <wp14:sizeRelH relativeFrom="margin">
                    <wp14:pctWidth>0</wp14:pctWidth>
                  </wp14:sizeRelH>
                  <wp14:sizeRelV relativeFrom="margin">
                    <wp14:pctHeight>0</wp14:pctHeight>
                  </wp14:sizeRelV>
                </wp:anchor>
              </w:drawing>
            </w:r>
          </w:p>
        </w:tc>
      </w:tr>
    </w:tbl>
    <w:p w14:paraId="5A105C01" w14:textId="77777777" w:rsidR="00304857" w:rsidRDefault="00304857">
      <w:pPr>
        <w:spacing w:after="0"/>
        <w:rPr>
          <w:rFonts w:ascii="Times New Roman" w:eastAsia="Times New Roman" w:hAnsi="Times New Roman" w:cs="Times New Roman"/>
          <w:b/>
          <w:sz w:val="24"/>
          <w:szCs w:val="24"/>
        </w:rPr>
        <w:sectPr w:rsidR="00304857" w:rsidSect="00D44AE4">
          <w:pgSz w:w="15840" w:h="12240" w:orient="landscape"/>
          <w:pgMar w:top="1080" w:right="1080" w:bottom="1080" w:left="1080" w:header="720" w:footer="720" w:gutter="0"/>
          <w:cols w:space="720"/>
          <w:docGrid w:linePitch="299"/>
        </w:sectPr>
      </w:pPr>
    </w:p>
    <w:p w14:paraId="561B4F27" w14:textId="462E8FB1" w:rsidR="00F02858" w:rsidRPr="00A575BC" w:rsidRDefault="00F02858" w:rsidP="00F02858">
      <w:pPr>
        <w:pStyle w:val="ListParagraph"/>
        <w:numPr>
          <w:ilvl w:val="0"/>
          <w:numId w:val="21"/>
        </w:numPr>
        <w:pBdr>
          <w:top w:val="nil"/>
          <w:left w:val="nil"/>
          <w:bottom w:val="nil"/>
          <w:right w:val="nil"/>
          <w:between w:val="nil"/>
        </w:pBdr>
        <w:spacing w:after="0"/>
        <w:ind w:left="360"/>
        <w:jc w:val="both"/>
        <w:rPr>
          <w:rFonts w:ascii="Times New Roman" w:eastAsia="Times New Roman" w:hAnsi="Times New Roman" w:cs="Times New Roman"/>
          <w:b/>
          <w:bCs/>
          <w:color w:val="000000"/>
          <w:sz w:val="24"/>
          <w:szCs w:val="24"/>
        </w:rPr>
      </w:pPr>
      <w:r w:rsidRPr="00A575BC">
        <w:rPr>
          <w:rFonts w:ascii="Times New Roman" w:eastAsia="Times New Roman" w:hAnsi="Times New Roman" w:cs="Times New Roman"/>
          <w:b/>
          <w:bCs/>
          <w:color w:val="000000"/>
          <w:sz w:val="24"/>
          <w:szCs w:val="24"/>
        </w:rPr>
        <w:lastRenderedPageBreak/>
        <w:t>AFTER-SALES SERVICE, WARRANTY AND TECHNICAL SUPPORT</w:t>
      </w:r>
    </w:p>
    <w:p w14:paraId="70B85D36" w14:textId="4370BF7F" w:rsidR="00F02858" w:rsidRPr="00B36437" w:rsidRDefault="00F02858" w:rsidP="00F02858">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B36437">
        <w:rPr>
          <w:rFonts w:ascii="Times New Roman" w:eastAsia="Times New Roman" w:hAnsi="Times New Roman" w:cs="Times New Roman"/>
          <w:color w:val="000000"/>
          <w:sz w:val="24"/>
          <w:szCs w:val="24"/>
        </w:rPr>
        <w:t>The bidder shall provide comprehensive after-sales services for all agricultural machinery and equipment supplied under this procurement. The following requirements shall be mandatory:</w:t>
      </w:r>
    </w:p>
    <w:p w14:paraId="6BDCDCD9" w14:textId="4F3DAFC7" w:rsidR="00F02858" w:rsidRPr="00F02858" w:rsidRDefault="00F02858" w:rsidP="00F02858">
      <w:pPr>
        <w:pStyle w:val="ListParagraph"/>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F02858">
        <w:rPr>
          <w:rFonts w:ascii="Times New Roman" w:eastAsia="Times New Roman" w:hAnsi="Times New Roman" w:cs="Times New Roman"/>
          <w:b/>
          <w:bCs/>
          <w:color w:val="000000"/>
          <w:sz w:val="24"/>
          <w:szCs w:val="24"/>
        </w:rPr>
        <w:t>Warranty:</w:t>
      </w:r>
      <w:r w:rsidRPr="00F02858">
        <w:rPr>
          <w:rFonts w:ascii="Times New Roman" w:eastAsia="Times New Roman" w:hAnsi="Times New Roman" w:cs="Times New Roman"/>
          <w:color w:val="000000"/>
          <w:sz w:val="24"/>
          <w:szCs w:val="24"/>
        </w:rPr>
        <w:t xml:space="preserve"> The supplier shall provide a minimum 12-month warranty from the date of successful installation, testing, commissioning, and handover of the equipment. The warranty shall cover manufacturing defects</w:t>
      </w:r>
      <w:r w:rsidR="007E0A34">
        <w:rPr>
          <w:rFonts w:ascii="Times New Roman" w:eastAsia="Times New Roman" w:hAnsi="Times New Roman" w:cs="Times New Roman"/>
          <w:color w:val="000000"/>
          <w:sz w:val="24"/>
          <w:szCs w:val="24"/>
        </w:rPr>
        <w:t xml:space="preserve"> and damage during transportation of delivery.</w:t>
      </w:r>
    </w:p>
    <w:p w14:paraId="131150F8" w14:textId="77777777" w:rsidR="00F02858" w:rsidRPr="00B36437"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Installation and Commissioning:</w:t>
      </w:r>
      <w:r w:rsidRPr="00B36437">
        <w:rPr>
          <w:rFonts w:ascii="Times New Roman" w:eastAsia="Times New Roman" w:hAnsi="Times New Roman" w:cs="Times New Roman"/>
          <w:color w:val="000000"/>
          <w:sz w:val="24"/>
          <w:szCs w:val="24"/>
        </w:rPr>
        <w:t xml:space="preserve"> The supplier shall be responsible for transportation, installation, testing, commissioning, and demonstration of all machinery/equipment at the designated location(s), where applicable. </w:t>
      </w:r>
    </w:p>
    <w:p w14:paraId="1A5BEF5F" w14:textId="5F0FC409" w:rsidR="00F02858" w:rsidRPr="00991027"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91027">
        <w:rPr>
          <w:rFonts w:ascii="Times New Roman" w:eastAsia="Times New Roman" w:hAnsi="Times New Roman" w:cs="Times New Roman"/>
          <w:b/>
          <w:bCs/>
          <w:color w:val="000000"/>
          <w:sz w:val="24"/>
          <w:szCs w:val="24"/>
        </w:rPr>
        <w:t>User Training:</w:t>
      </w:r>
      <w:r w:rsidRPr="00991027">
        <w:rPr>
          <w:rFonts w:ascii="Times New Roman" w:eastAsia="Times New Roman" w:hAnsi="Times New Roman" w:cs="Times New Roman"/>
          <w:color w:val="000000"/>
          <w:sz w:val="24"/>
          <w:szCs w:val="24"/>
        </w:rPr>
        <w:t xml:space="preserve"> The supplier shall provide operation</w:t>
      </w:r>
      <w:r w:rsidR="007E0A34" w:rsidRPr="00991027">
        <w:rPr>
          <w:rFonts w:ascii="Times New Roman" w:eastAsia="Times New Roman" w:hAnsi="Times New Roman" w:cs="Times New Roman"/>
          <w:color w:val="000000"/>
          <w:sz w:val="24"/>
          <w:szCs w:val="24"/>
        </w:rPr>
        <w:t xml:space="preserve"> </w:t>
      </w:r>
      <w:r w:rsidRPr="00991027">
        <w:rPr>
          <w:rFonts w:ascii="Times New Roman" w:eastAsia="Times New Roman" w:hAnsi="Times New Roman" w:cs="Times New Roman"/>
          <w:color w:val="000000"/>
          <w:sz w:val="24"/>
          <w:szCs w:val="24"/>
        </w:rPr>
        <w:t xml:space="preserve">and troubleshooting </w:t>
      </w:r>
      <w:r w:rsidR="007E0A34" w:rsidRPr="00991027">
        <w:rPr>
          <w:rFonts w:ascii="Times New Roman" w:eastAsia="Times New Roman" w:hAnsi="Times New Roman" w:cs="Times New Roman"/>
          <w:color w:val="000000"/>
          <w:sz w:val="24"/>
          <w:szCs w:val="24"/>
        </w:rPr>
        <w:t xml:space="preserve">orientation at each delivery point </w:t>
      </w:r>
      <w:r w:rsidRPr="00991027">
        <w:rPr>
          <w:rFonts w:ascii="Times New Roman" w:eastAsia="Times New Roman" w:hAnsi="Times New Roman" w:cs="Times New Roman"/>
          <w:color w:val="000000"/>
          <w:sz w:val="24"/>
          <w:szCs w:val="24"/>
        </w:rPr>
        <w:t xml:space="preserve">  </w:t>
      </w:r>
    </w:p>
    <w:p w14:paraId="53FAC89B" w14:textId="77777777" w:rsidR="00F02858"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Repair and Maintenance</w:t>
      </w:r>
      <w:r w:rsidRPr="00B36437">
        <w:rPr>
          <w:rFonts w:ascii="Times New Roman" w:eastAsia="Times New Roman" w:hAnsi="Times New Roman" w:cs="Times New Roman"/>
          <w:color w:val="000000"/>
          <w:sz w:val="24"/>
          <w:szCs w:val="24"/>
        </w:rPr>
        <w:t xml:space="preserve">: During the warranty period, the supplier shall provide necessary technical support and repair/maintenance services. Any defective parts covered under warranty shall be repaired or replaced by the supplier at no additional cost to the project/beneficiary. </w:t>
      </w:r>
    </w:p>
    <w:p w14:paraId="78DE875F" w14:textId="77777777" w:rsidR="00C828B1" w:rsidRPr="00B36437" w:rsidRDefault="00C828B1" w:rsidP="00C828B1">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Replacement of Defective Equipment:</w:t>
      </w:r>
      <w:r w:rsidRPr="00B36437">
        <w:rPr>
          <w:rFonts w:ascii="Times New Roman" w:eastAsia="Times New Roman" w:hAnsi="Times New Roman" w:cs="Times New Roman"/>
          <w:color w:val="000000"/>
          <w:sz w:val="24"/>
          <w:szCs w:val="24"/>
        </w:rPr>
        <w:t xml:space="preserve"> If any machinery/equipment is found to have a major manufacturing defect or repeatedly fails during the warranty period despite repair, the supplier shall be required to replace the defective unit or major component, as determined by the purchaser. </w:t>
      </w:r>
    </w:p>
    <w:p w14:paraId="56EECBE2" w14:textId="77777777" w:rsidR="00F02858" w:rsidRPr="00B36437"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Response Time:</w:t>
      </w:r>
      <w:r w:rsidRPr="00B36437">
        <w:rPr>
          <w:rFonts w:ascii="Times New Roman" w:eastAsia="Times New Roman" w:hAnsi="Times New Roman" w:cs="Times New Roman"/>
          <w:color w:val="000000"/>
          <w:sz w:val="24"/>
          <w:szCs w:val="24"/>
        </w:rPr>
        <w:t xml:space="preserve"> In case of a breakdown or technical complaint during the warranty period, the supplier shall respond within 48 hours of receiving the complaint and initiate necessary corrective action within a reasonable period. For critical breakdowns, the supplier shall prioritize the repair/service. </w:t>
      </w:r>
    </w:p>
    <w:p w14:paraId="1BC062ED" w14:textId="77777777" w:rsidR="00F02858" w:rsidRPr="00B36437"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Service Documentation:</w:t>
      </w:r>
      <w:r w:rsidRPr="00B36437">
        <w:rPr>
          <w:rFonts w:ascii="Times New Roman" w:eastAsia="Times New Roman" w:hAnsi="Times New Roman" w:cs="Times New Roman"/>
          <w:color w:val="000000"/>
          <w:sz w:val="24"/>
          <w:szCs w:val="24"/>
        </w:rPr>
        <w:t xml:space="preserve"> The supplier shall provide operation and maintenance manuals, warranty certificates, service contact details, and recommended maintenance schedules along with the equipment. </w:t>
      </w:r>
    </w:p>
    <w:p w14:paraId="3B3E0A3B" w14:textId="5A49DB04" w:rsidR="00F02858" w:rsidRDefault="00F02858" w:rsidP="00F02858">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9A4C59">
        <w:rPr>
          <w:rFonts w:ascii="Times New Roman" w:eastAsia="Times New Roman" w:hAnsi="Times New Roman" w:cs="Times New Roman"/>
          <w:b/>
          <w:bCs/>
          <w:color w:val="000000"/>
          <w:sz w:val="24"/>
          <w:szCs w:val="24"/>
        </w:rPr>
        <w:t>Service Cost:</w:t>
      </w:r>
      <w:r w:rsidRPr="00B36437">
        <w:rPr>
          <w:rFonts w:ascii="Times New Roman" w:eastAsia="Times New Roman" w:hAnsi="Times New Roman" w:cs="Times New Roman"/>
          <w:color w:val="000000"/>
          <w:sz w:val="24"/>
          <w:szCs w:val="24"/>
        </w:rPr>
        <w:t xml:space="preserve"> All costs related to warranty repairs/replacement, including </w:t>
      </w:r>
      <w:proofErr w:type="spellStart"/>
      <w:r w:rsidRPr="00B36437">
        <w:rPr>
          <w:rFonts w:ascii="Times New Roman" w:eastAsia="Times New Roman" w:hAnsi="Times New Roman" w:cs="Times New Roman"/>
          <w:color w:val="000000"/>
          <w:sz w:val="24"/>
          <w:szCs w:val="24"/>
        </w:rPr>
        <w:t>labour</w:t>
      </w:r>
      <w:proofErr w:type="spellEnd"/>
      <w:r w:rsidRPr="00B36437">
        <w:rPr>
          <w:rFonts w:ascii="Times New Roman" w:eastAsia="Times New Roman" w:hAnsi="Times New Roman" w:cs="Times New Roman"/>
          <w:color w:val="000000"/>
          <w:sz w:val="24"/>
          <w:szCs w:val="24"/>
        </w:rPr>
        <w:t>, service charges, and defective parts, shall be borne by the supplier during the warranty period, except where the damage is caused by misuse, negligence, or unauthorized modification by the user.</w:t>
      </w:r>
    </w:p>
    <w:p w14:paraId="0022DD8D" w14:textId="77777777" w:rsidR="00F02858" w:rsidRPr="00F02858" w:rsidRDefault="00F02858" w:rsidP="00F02858">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985579D" w14:textId="28345D87" w:rsidR="006271A0" w:rsidRPr="00F02858" w:rsidRDefault="00686216" w:rsidP="00F02858">
      <w:pPr>
        <w:pStyle w:val="ListParagraph"/>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sidRPr="00F02858">
        <w:rPr>
          <w:rFonts w:ascii="Times New Roman" w:eastAsia="Times New Roman" w:hAnsi="Times New Roman" w:cs="Times New Roman"/>
          <w:b/>
          <w:color w:val="000000"/>
          <w:sz w:val="24"/>
          <w:szCs w:val="24"/>
        </w:rPr>
        <w:t>Procedure for Submission of Tender</w:t>
      </w:r>
    </w:p>
    <w:p w14:paraId="2B7EDB6F"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Bidders must submit the following documents:</w:t>
      </w:r>
    </w:p>
    <w:p w14:paraId="3CB4EA0C" w14:textId="11C2CFA5"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Technical Bid:</w:t>
      </w:r>
      <w:r>
        <w:rPr>
          <w:rFonts w:ascii="Times New Roman" w:eastAsia="Times New Roman" w:hAnsi="Times New Roman" w:cs="Times New Roman"/>
          <w:color w:val="000000"/>
          <w:sz w:val="24"/>
          <w:szCs w:val="24"/>
        </w:rPr>
        <w:t xml:space="preserve"> It shall contain the information about the bidder i.e. experience and past performance in the execution of similar bids, capacity etc</w:t>
      </w:r>
      <w:r w:rsidR="007A431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documents required for the bidding process. </w:t>
      </w:r>
    </w:p>
    <w:p w14:paraId="03839518" w14:textId="77777777"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Financial Bid:</w:t>
      </w:r>
      <w:r>
        <w:rPr>
          <w:rFonts w:ascii="Times New Roman" w:eastAsia="Times New Roman" w:hAnsi="Times New Roman" w:cs="Times New Roman"/>
          <w:color w:val="000000"/>
          <w:sz w:val="24"/>
          <w:szCs w:val="24"/>
        </w:rPr>
        <w:t xml:space="preserve"> It shall contain the price quotation.</w:t>
      </w:r>
    </w:p>
    <w:p w14:paraId="69FB7F2D" w14:textId="77777777" w:rsidR="006271A0" w:rsidRDefault="00686216">
      <w:pPr>
        <w:numPr>
          <w:ilvl w:val="1"/>
          <w:numId w:val="12"/>
        </w:numPr>
        <w:pBdr>
          <w:top w:val="nil"/>
          <w:left w:val="nil"/>
          <w:bottom w:val="nil"/>
          <w:right w:val="nil"/>
          <w:between w:val="nil"/>
        </w:pBdr>
        <w:spacing w:after="0"/>
        <w:ind w:left="90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Deposit Slip:</w:t>
      </w:r>
      <w:r>
        <w:rPr>
          <w:rFonts w:ascii="Times New Roman" w:eastAsia="Times New Roman" w:hAnsi="Times New Roman" w:cs="Times New Roman"/>
          <w:color w:val="000000"/>
          <w:sz w:val="24"/>
          <w:szCs w:val="24"/>
        </w:rPr>
        <w:t xml:space="preserve"> The bidders must deposit a sum equal to two and half percent of bid amount as Earnest Money at LI-BIRD’s bank account. Bidders must submit the deposit slip with the Financial Bid. The bank details are:</w:t>
      </w:r>
    </w:p>
    <w:p w14:paraId="704AC9CC"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 Name: LI-BIRD</w:t>
      </w:r>
    </w:p>
    <w:p w14:paraId="002C78E5" w14:textId="77777777" w:rsidR="006271A0" w:rsidRPr="008A2E18"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Account Number: </w:t>
      </w:r>
      <w:r w:rsidRPr="008A2E18">
        <w:rPr>
          <w:rFonts w:ascii="Times New Roman" w:eastAsia="Times New Roman" w:hAnsi="Times New Roman" w:cs="Times New Roman"/>
          <w:color w:val="000000"/>
          <w:sz w:val="24"/>
          <w:szCs w:val="24"/>
        </w:rPr>
        <w:t>1201017500829</w:t>
      </w:r>
    </w:p>
    <w:p w14:paraId="45269E51"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Bank Name: Nabil Bank Ltd</w:t>
      </w:r>
    </w:p>
    <w:p w14:paraId="75945AF2" w14:textId="77777777" w:rsidR="006271A0" w:rsidRDefault="00686216">
      <w:pPr>
        <w:numPr>
          <w:ilvl w:val="1"/>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Branch: </w:t>
      </w:r>
      <w:proofErr w:type="spellStart"/>
      <w:r>
        <w:rPr>
          <w:rFonts w:ascii="Times New Roman" w:eastAsia="Times New Roman" w:hAnsi="Times New Roman" w:cs="Times New Roman"/>
          <w:color w:val="000000"/>
          <w:sz w:val="24"/>
          <w:szCs w:val="24"/>
        </w:rPr>
        <w:t>Sabhagricha</w:t>
      </w:r>
      <w:proofErr w:type="spellEnd"/>
      <w:r>
        <w:rPr>
          <w:rFonts w:ascii="Times New Roman" w:eastAsia="Times New Roman" w:hAnsi="Times New Roman" w:cs="Times New Roman"/>
          <w:color w:val="000000"/>
          <w:sz w:val="24"/>
          <w:szCs w:val="24"/>
        </w:rPr>
        <w:t xml:space="preserve"> Chowk, Pokhara</w:t>
      </w:r>
    </w:p>
    <w:p w14:paraId="5771F61E" w14:textId="77777777" w:rsidR="006271A0" w:rsidRDefault="00686216">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The deposited amount will be returned to the unsuccessful bidders within 7 days of the result announcement. </w:t>
      </w:r>
    </w:p>
    <w:p w14:paraId="49FBAEA5"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Bidders must sign in each page of the Technical Bid Form in acceptance of terms and conditions laid down in the tender document, failing which it will be presumed that the bidder is not willing to accept the terms and conditions of the tender and will be liable for rejection.</w:t>
      </w:r>
    </w:p>
    <w:p w14:paraId="5767D04C" w14:textId="66D8F9EB" w:rsidR="006271A0" w:rsidRDefault="00686216" w:rsidP="1D9C31AF">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1D9C31AF">
        <w:rPr>
          <w:rFonts w:ascii="Times New Roman" w:eastAsia="Times New Roman" w:hAnsi="Times New Roman" w:cs="Times New Roman"/>
          <w:color w:val="000000" w:themeColor="text1"/>
          <w:sz w:val="24"/>
          <w:szCs w:val="24"/>
        </w:rPr>
        <w:t>Both bidding forms should be enclosed in one big</w:t>
      </w:r>
      <w:r w:rsidR="3D024778" w:rsidRPr="1D9C31AF">
        <w:rPr>
          <w:rFonts w:ascii="Times New Roman" w:eastAsia="Times New Roman" w:hAnsi="Times New Roman" w:cs="Times New Roman"/>
          <w:color w:val="000000" w:themeColor="text1"/>
          <w:sz w:val="24"/>
          <w:szCs w:val="24"/>
        </w:rPr>
        <w:t xml:space="preserve"> </w:t>
      </w:r>
      <w:r w:rsidRPr="1D9C31AF">
        <w:rPr>
          <w:rFonts w:ascii="Times New Roman" w:eastAsia="Times New Roman" w:hAnsi="Times New Roman" w:cs="Times New Roman"/>
          <w:color w:val="000000" w:themeColor="text1"/>
          <w:sz w:val="24"/>
          <w:szCs w:val="24"/>
        </w:rPr>
        <w:t>sealed envelope super-scribing “</w:t>
      </w:r>
      <w:r w:rsidRPr="1D9C31AF">
        <w:rPr>
          <w:rFonts w:ascii="Times New Roman" w:eastAsia="Times New Roman" w:hAnsi="Times New Roman" w:cs="Times New Roman"/>
          <w:b/>
          <w:bCs/>
          <w:i/>
          <w:iCs/>
          <w:color w:val="000000" w:themeColor="text1"/>
          <w:sz w:val="24"/>
          <w:szCs w:val="24"/>
        </w:rPr>
        <w:t xml:space="preserve">Tender for </w:t>
      </w:r>
      <w:r w:rsidRPr="00B0463C">
        <w:rPr>
          <w:rFonts w:ascii="Times New Roman" w:eastAsia="Times New Roman" w:hAnsi="Times New Roman" w:cs="Times New Roman"/>
          <w:b/>
          <w:bCs/>
          <w:i/>
          <w:iCs/>
          <w:color w:val="000000" w:themeColor="text1"/>
          <w:sz w:val="24"/>
          <w:szCs w:val="24"/>
        </w:rPr>
        <w:t xml:space="preserve">Supply of </w:t>
      </w:r>
      <w:r w:rsidR="00A575BC">
        <w:rPr>
          <w:rFonts w:ascii="Times New Roman" w:eastAsia="Times New Roman" w:hAnsi="Times New Roman" w:cs="Times New Roman"/>
          <w:b/>
          <w:bCs/>
          <w:i/>
          <w:iCs/>
          <w:color w:val="000000" w:themeColor="text1"/>
          <w:sz w:val="24"/>
          <w:szCs w:val="24"/>
        </w:rPr>
        <w:t>Agri Machinery Items</w:t>
      </w:r>
      <w:r w:rsidRPr="00B0463C">
        <w:rPr>
          <w:rFonts w:ascii="Times New Roman" w:eastAsia="Times New Roman" w:hAnsi="Times New Roman" w:cs="Times New Roman"/>
          <w:b/>
          <w:bCs/>
          <w:i/>
          <w:iCs/>
          <w:color w:val="000000" w:themeColor="text1"/>
          <w:sz w:val="24"/>
          <w:szCs w:val="24"/>
        </w:rPr>
        <w:t xml:space="preserve"> 202</w:t>
      </w:r>
      <w:r w:rsidR="00CD5F63">
        <w:rPr>
          <w:rFonts w:ascii="Times New Roman" w:eastAsia="Times New Roman" w:hAnsi="Times New Roman" w:cs="Times New Roman"/>
          <w:b/>
          <w:bCs/>
          <w:i/>
          <w:iCs/>
          <w:color w:val="000000" w:themeColor="text1"/>
          <w:sz w:val="24"/>
          <w:szCs w:val="24"/>
        </w:rPr>
        <w:t>6</w:t>
      </w:r>
      <w:r w:rsidRPr="1D9C31AF">
        <w:rPr>
          <w:rFonts w:ascii="Times New Roman" w:eastAsia="Times New Roman" w:hAnsi="Times New Roman" w:cs="Times New Roman"/>
          <w:color w:val="000000" w:themeColor="text1"/>
          <w:sz w:val="24"/>
          <w:szCs w:val="24"/>
        </w:rPr>
        <w:t>”.</w:t>
      </w:r>
    </w:p>
    <w:p w14:paraId="44AEE414" w14:textId="7E984D2C"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Bidders</w:t>
      </w:r>
      <w:r>
        <w:rPr>
          <w:rFonts w:ascii="Times New Roman" w:eastAsia="Times New Roman" w:hAnsi="Times New Roman" w:cs="Times New Roman"/>
          <w:color w:val="000000"/>
          <w:sz w:val="24"/>
          <w:szCs w:val="24"/>
        </w:rPr>
        <w:t xml:space="preserve"> should invariably mention their </w:t>
      </w:r>
      <w:r>
        <w:rPr>
          <w:rFonts w:ascii="Times New Roman" w:eastAsia="Times New Roman" w:hAnsi="Times New Roman" w:cs="Times New Roman"/>
          <w:sz w:val="24"/>
          <w:szCs w:val="24"/>
        </w:rPr>
        <w:t>name, address</w:t>
      </w:r>
      <w:r>
        <w:rPr>
          <w:rFonts w:ascii="Times New Roman" w:eastAsia="Times New Roman" w:hAnsi="Times New Roman" w:cs="Times New Roman"/>
          <w:color w:val="000000"/>
          <w:sz w:val="24"/>
          <w:szCs w:val="24"/>
        </w:rPr>
        <w:t xml:space="preserve"> </w:t>
      </w:r>
      <w:r w:rsidR="005005E6">
        <w:rPr>
          <w:rFonts w:ascii="Times New Roman" w:eastAsia="Times New Roman" w:hAnsi="Times New Roman" w:cs="Times New Roman"/>
          <w:color w:val="000000"/>
          <w:sz w:val="24"/>
          <w:szCs w:val="24"/>
        </w:rPr>
        <w:t>etc.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on the </w:t>
      </w:r>
      <w:r w:rsidR="005005E6">
        <w:rPr>
          <w:rFonts w:ascii="Times New Roman" w:eastAsia="Times New Roman" w:hAnsi="Times New Roman" w:cs="Times New Roman"/>
          <w:sz w:val="24"/>
          <w:szCs w:val="24"/>
        </w:rPr>
        <w:t>left</w:t>
      </w:r>
      <w:r w:rsidR="005005E6">
        <w:rPr>
          <w:rFonts w:ascii="Times New Roman" w:eastAsia="Times New Roman" w:hAnsi="Times New Roman" w:cs="Times New Roman"/>
          <w:color w:val="000000"/>
          <w:sz w:val="24"/>
          <w:szCs w:val="24"/>
        </w:rPr>
        <w:t>-hand</w:t>
      </w:r>
      <w:r>
        <w:rPr>
          <w:rFonts w:ascii="Times New Roman" w:eastAsia="Times New Roman" w:hAnsi="Times New Roman" w:cs="Times New Roman"/>
          <w:color w:val="000000"/>
          <w:sz w:val="24"/>
          <w:szCs w:val="24"/>
        </w:rPr>
        <w:t xml:space="preserve"> side of the envelope for clear identification.  </w:t>
      </w:r>
    </w:p>
    <w:p w14:paraId="04709F66" w14:textId="77777777" w:rsidR="006271A0" w:rsidRDefault="006271A0">
      <w:pPr>
        <w:spacing w:after="0"/>
        <w:jc w:val="both"/>
        <w:rPr>
          <w:rFonts w:ascii="Times New Roman" w:eastAsia="Times New Roman" w:hAnsi="Times New Roman" w:cs="Times New Roman"/>
          <w:sz w:val="24"/>
          <w:szCs w:val="24"/>
        </w:rPr>
      </w:pPr>
    </w:p>
    <w:p w14:paraId="6CCBA8A3" w14:textId="6217D32B" w:rsidR="00CD12C7" w:rsidRPr="00F02858" w:rsidRDefault="00CD12C7" w:rsidP="00F02858">
      <w:pPr>
        <w:pStyle w:val="ListParagraph"/>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sidRPr="00F02858">
        <w:rPr>
          <w:rFonts w:ascii="Times New Roman" w:eastAsia="Times New Roman" w:hAnsi="Times New Roman" w:cs="Times New Roman"/>
          <w:b/>
          <w:color w:val="000000"/>
          <w:sz w:val="24"/>
          <w:szCs w:val="24"/>
        </w:rPr>
        <w:t>EVALUATION CRITERIA</w:t>
      </w:r>
    </w:p>
    <w:tbl>
      <w:tblPr>
        <w:tblStyle w:val="TableGrid"/>
        <w:tblW w:w="0" w:type="auto"/>
        <w:tblLook w:val="04A0" w:firstRow="1" w:lastRow="0" w:firstColumn="1" w:lastColumn="0" w:noHBand="0" w:noVBand="1"/>
      </w:tblPr>
      <w:tblGrid>
        <w:gridCol w:w="710"/>
        <w:gridCol w:w="9360"/>
      </w:tblGrid>
      <w:tr w:rsidR="00CD12C7" w:rsidRPr="00CD12C7" w14:paraId="6F8AE23F" w14:textId="77777777" w:rsidTr="000F25BE">
        <w:tc>
          <w:tcPr>
            <w:tcW w:w="710" w:type="dxa"/>
          </w:tcPr>
          <w:p w14:paraId="4730D97A" w14:textId="2E65FD0A" w:rsidR="00CD12C7" w:rsidRPr="00CD12C7" w:rsidRDefault="000423F7" w:rsidP="00D3060D">
            <w:pPr>
              <w:spacing w:before="120"/>
              <w:rPr>
                <w:rFonts w:ascii="Times New Roman" w:hAnsi="Times New Roman" w:cs="Times New Roman"/>
                <w:b/>
                <w:bCs/>
                <w:sz w:val="24"/>
                <w:szCs w:val="24"/>
              </w:rPr>
            </w:pPr>
            <w:r>
              <w:rPr>
                <w:rFonts w:ascii="Times New Roman" w:hAnsi="Times New Roman" w:cs="Times New Roman"/>
                <w:b/>
                <w:bCs/>
                <w:sz w:val="24"/>
                <w:szCs w:val="24"/>
              </w:rPr>
              <w:t>I</w:t>
            </w:r>
          </w:p>
        </w:tc>
        <w:tc>
          <w:tcPr>
            <w:tcW w:w="9360" w:type="dxa"/>
          </w:tcPr>
          <w:p w14:paraId="3813ED7F" w14:textId="45BFA377" w:rsidR="00CD12C7" w:rsidRPr="00CD12C7" w:rsidRDefault="000423F7" w:rsidP="00D3060D">
            <w:pPr>
              <w:spacing w:before="120"/>
              <w:rPr>
                <w:rFonts w:ascii="Times New Roman" w:hAnsi="Times New Roman" w:cs="Times New Roman"/>
                <w:b/>
                <w:bCs/>
                <w:sz w:val="24"/>
                <w:szCs w:val="24"/>
              </w:rPr>
            </w:pPr>
            <w:r>
              <w:rPr>
                <w:rFonts w:ascii="Times New Roman" w:hAnsi="Times New Roman" w:cs="Times New Roman"/>
                <w:b/>
                <w:bCs/>
                <w:sz w:val="24"/>
                <w:szCs w:val="24"/>
              </w:rPr>
              <w:t>Documentary Technical Evaluation (60 Marks)</w:t>
            </w:r>
          </w:p>
        </w:tc>
      </w:tr>
      <w:tr w:rsidR="000423F7" w:rsidRPr="00CD12C7" w14:paraId="7D3333EB" w14:textId="77777777" w:rsidTr="000F25BE">
        <w:tc>
          <w:tcPr>
            <w:tcW w:w="710" w:type="dxa"/>
          </w:tcPr>
          <w:p w14:paraId="02F48D8A" w14:textId="19DA2633" w:rsidR="000423F7" w:rsidRPr="00CD12C7" w:rsidRDefault="000423F7" w:rsidP="000423F7">
            <w:pPr>
              <w:spacing w:before="120"/>
              <w:rPr>
                <w:rFonts w:ascii="Times New Roman" w:hAnsi="Times New Roman" w:cs="Times New Roman"/>
                <w:b/>
                <w:bCs/>
                <w:sz w:val="24"/>
                <w:szCs w:val="24"/>
              </w:rPr>
            </w:pPr>
            <w:r w:rsidRPr="00CD12C7">
              <w:rPr>
                <w:rFonts w:ascii="Times New Roman" w:hAnsi="Times New Roman" w:cs="Times New Roman"/>
                <w:b/>
                <w:bCs/>
                <w:sz w:val="24"/>
                <w:szCs w:val="24"/>
              </w:rPr>
              <w:t>1.</w:t>
            </w:r>
          </w:p>
        </w:tc>
        <w:tc>
          <w:tcPr>
            <w:tcW w:w="9360" w:type="dxa"/>
          </w:tcPr>
          <w:p w14:paraId="7AE6A41F" w14:textId="60F83DC1" w:rsidR="000423F7" w:rsidRPr="00CD12C7" w:rsidRDefault="000423F7" w:rsidP="000423F7">
            <w:pPr>
              <w:spacing w:before="120"/>
              <w:rPr>
                <w:rFonts w:ascii="Times New Roman" w:hAnsi="Times New Roman" w:cs="Times New Roman"/>
                <w:b/>
                <w:bCs/>
                <w:sz w:val="24"/>
                <w:szCs w:val="24"/>
              </w:rPr>
            </w:pPr>
            <w:r w:rsidRPr="00CD12C7">
              <w:rPr>
                <w:rFonts w:ascii="Times New Roman" w:hAnsi="Times New Roman" w:cs="Times New Roman"/>
                <w:b/>
                <w:bCs/>
                <w:sz w:val="24"/>
                <w:szCs w:val="24"/>
              </w:rPr>
              <w:t>Organizational Experience and Capacity (</w:t>
            </w:r>
            <w:r>
              <w:rPr>
                <w:rFonts w:ascii="Times New Roman" w:hAnsi="Times New Roman" w:cs="Times New Roman"/>
                <w:b/>
                <w:bCs/>
                <w:sz w:val="24"/>
                <w:szCs w:val="24"/>
              </w:rPr>
              <w:t>20</w:t>
            </w:r>
            <w:r w:rsidRPr="00CD12C7">
              <w:rPr>
                <w:rFonts w:ascii="Times New Roman" w:hAnsi="Times New Roman" w:cs="Times New Roman"/>
                <w:b/>
                <w:bCs/>
                <w:sz w:val="24"/>
                <w:szCs w:val="24"/>
              </w:rPr>
              <w:t>)</w:t>
            </w:r>
          </w:p>
        </w:tc>
      </w:tr>
      <w:tr w:rsidR="00CD12C7" w:rsidRPr="00CD12C7" w14:paraId="6BA60F91" w14:textId="77777777" w:rsidTr="000F25BE">
        <w:tc>
          <w:tcPr>
            <w:tcW w:w="710" w:type="dxa"/>
          </w:tcPr>
          <w:p w14:paraId="3E16852C"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1.1</w:t>
            </w:r>
          </w:p>
        </w:tc>
        <w:tc>
          <w:tcPr>
            <w:tcW w:w="9360" w:type="dxa"/>
          </w:tcPr>
          <w:p w14:paraId="00FFAD40" w14:textId="70D512AE"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 xml:space="preserve">Years of </w:t>
            </w:r>
            <w:r>
              <w:rPr>
                <w:rFonts w:ascii="Times New Roman" w:hAnsi="Times New Roman" w:cs="Times New Roman"/>
                <w:sz w:val="24"/>
                <w:szCs w:val="24"/>
              </w:rPr>
              <w:t>Operation and General E</w:t>
            </w:r>
            <w:r w:rsidRPr="00CD12C7">
              <w:rPr>
                <w:rFonts w:ascii="Times New Roman" w:hAnsi="Times New Roman" w:cs="Times New Roman"/>
                <w:sz w:val="24"/>
                <w:szCs w:val="24"/>
              </w:rPr>
              <w:t xml:space="preserve">xperience in </w:t>
            </w:r>
            <w:r>
              <w:rPr>
                <w:rFonts w:ascii="Times New Roman" w:hAnsi="Times New Roman" w:cs="Times New Roman"/>
                <w:sz w:val="24"/>
                <w:szCs w:val="24"/>
              </w:rPr>
              <w:t>Agricultur</w:t>
            </w:r>
            <w:r w:rsidR="000423F7">
              <w:rPr>
                <w:rFonts w:ascii="Times New Roman" w:hAnsi="Times New Roman" w:cs="Times New Roman"/>
                <w:sz w:val="24"/>
                <w:szCs w:val="24"/>
              </w:rPr>
              <w:t xml:space="preserve">al Machinery </w:t>
            </w:r>
            <w:r>
              <w:rPr>
                <w:rFonts w:ascii="Times New Roman" w:hAnsi="Times New Roman" w:cs="Times New Roman"/>
                <w:sz w:val="24"/>
                <w:szCs w:val="24"/>
              </w:rPr>
              <w:t xml:space="preserve">Supply </w:t>
            </w:r>
            <w:r w:rsidRPr="00CD12C7">
              <w:rPr>
                <w:rFonts w:ascii="Times New Roman" w:hAnsi="Times New Roman" w:cs="Times New Roman"/>
                <w:sz w:val="24"/>
                <w:szCs w:val="24"/>
              </w:rPr>
              <w:t>(</w:t>
            </w:r>
            <w:r w:rsidR="000423F7">
              <w:rPr>
                <w:rFonts w:ascii="Times New Roman" w:hAnsi="Times New Roman" w:cs="Times New Roman"/>
                <w:sz w:val="24"/>
                <w:szCs w:val="24"/>
              </w:rPr>
              <w:t>5</w:t>
            </w:r>
            <w:r w:rsidRPr="00CD12C7">
              <w:rPr>
                <w:rFonts w:ascii="Times New Roman" w:hAnsi="Times New Roman" w:cs="Times New Roman"/>
                <w:sz w:val="24"/>
                <w:szCs w:val="24"/>
              </w:rPr>
              <w:t>)</w:t>
            </w:r>
          </w:p>
        </w:tc>
      </w:tr>
      <w:tr w:rsidR="00CD12C7" w:rsidRPr="00CD12C7" w14:paraId="713083A4" w14:textId="77777777" w:rsidTr="000F25BE">
        <w:tc>
          <w:tcPr>
            <w:tcW w:w="710" w:type="dxa"/>
          </w:tcPr>
          <w:p w14:paraId="5CB02B08"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1.2</w:t>
            </w:r>
          </w:p>
        </w:tc>
        <w:tc>
          <w:tcPr>
            <w:tcW w:w="9360" w:type="dxa"/>
          </w:tcPr>
          <w:p w14:paraId="6D6FB2F0" w14:textId="698DF7E5"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Specific Experience with Evidence of Successfully Completing at least 3 Similar Assignment in the last 3 years (1</w:t>
            </w:r>
            <w:r w:rsidR="000F25BE">
              <w:rPr>
                <w:rFonts w:ascii="Times New Roman" w:hAnsi="Times New Roman" w:cs="Times New Roman"/>
                <w:sz w:val="24"/>
                <w:szCs w:val="24"/>
              </w:rPr>
              <w:t>0</w:t>
            </w:r>
            <w:r>
              <w:rPr>
                <w:rFonts w:ascii="Times New Roman" w:hAnsi="Times New Roman" w:cs="Times New Roman"/>
                <w:sz w:val="24"/>
                <w:szCs w:val="24"/>
              </w:rPr>
              <w:t>)</w:t>
            </w:r>
          </w:p>
        </w:tc>
      </w:tr>
      <w:tr w:rsidR="00CD12C7" w:rsidRPr="00CD12C7" w14:paraId="7ED9D5C7" w14:textId="77777777" w:rsidTr="000F25BE">
        <w:tc>
          <w:tcPr>
            <w:tcW w:w="710" w:type="dxa"/>
          </w:tcPr>
          <w:p w14:paraId="6D371E7D"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1.3</w:t>
            </w:r>
          </w:p>
        </w:tc>
        <w:tc>
          <w:tcPr>
            <w:tcW w:w="9360" w:type="dxa"/>
          </w:tcPr>
          <w:p w14:paraId="7699A19C" w14:textId="4733F7C1" w:rsidR="00CD12C7" w:rsidRPr="00CD12C7" w:rsidRDefault="00CD12C7" w:rsidP="00D3060D">
            <w:pPr>
              <w:spacing w:before="120"/>
              <w:rPr>
                <w:rFonts w:ascii="Times New Roman" w:hAnsi="Times New Roman" w:cs="Times New Roman"/>
                <w:sz w:val="24"/>
                <w:szCs w:val="24"/>
              </w:rPr>
            </w:pPr>
            <w:r>
              <w:rPr>
                <w:rFonts w:ascii="Times New Roman" w:hAnsi="Times New Roman" w:cs="Times New Roman"/>
                <w:sz w:val="24"/>
                <w:szCs w:val="24"/>
              </w:rPr>
              <w:t>Positive Feedback from Previous Clients specifically NGOs, INGOs, Government Agencies or Commercial Farms (5)</w:t>
            </w:r>
          </w:p>
        </w:tc>
      </w:tr>
      <w:tr w:rsidR="00CD12C7" w:rsidRPr="00CD12C7" w14:paraId="6F7D04D6" w14:textId="77777777" w:rsidTr="000F25BE">
        <w:tc>
          <w:tcPr>
            <w:tcW w:w="710" w:type="dxa"/>
          </w:tcPr>
          <w:p w14:paraId="05EB3A18" w14:textId="77777777" w:rsidR="00CD12C7" w:rsidRPr="00CD12C7" w:rsidRDefault="00CD12C7" w:rsidP="00D3060D">
            <w:pPr>
              <w:spacing w:before="120"/>
              <w:rPr>
                <w:rFonts w:ascii="Times New Roman" w:hAnsi="Times New Roman" w:cs="Times New Roman"/>
                <w:b/>
                <w:bCs/>
                <w:sz w:val="24"/>
                <w:szCs w:val="24"/>
              </w:rPr>
            </w:pPr>
            <w:r w:rsidRPr="00CD12C7">
              <w:rPr>
                <w:rFonts w:ascii="Times New Roman" w:hAnsi="Times New Roman" w:cs="Times New Roman"/>
                <w:b/>
                <w:bCs/>
                <w:sz w:val="24"/>
                <w:szCs w:val="24"/>
              </w:rPr>
              <w:t>2.</w:t>
            </w:r>
          </w:p>
        </w:tc>
        <w:tc>
          <w:tcPr>
            <w:tcW w:w="9360" w:type="dxa"/>
          </w:tcPr>
          <w:p w14:paraId="2C205581" w14:textId="17B5CA28" w:rsidR="00CD12C7" w:rsidRPr="00CD12C7" w:rsidRDefault="00CD12C7" w:rsidP="00D3060D">
            <w:pPr>
              <w:spacing w:before="120"/>
              <w:rPr>
                <w:rFonts w:ascii="Times New Roman" w:hAnsi="Times New Roman" w:cs="Times New Roman"/>
                <w:b/>
                <w:bCs/>
                <w:sz w:val="24"/>
                <w:szCs w:val="24"/>
              </w:rPr>
            </w:pPr>
            <w:r>
              <w:rPr>
                <w:rFonts w:ascii="Times New Roman" w:hAnsi="Times New Roman" w:cs="Times New Roman"/>
                <w:b/>
                <w:bCs/>
                <w:sz w:val="24"/>
                <w:szCs w:val="24"/>
              </w:rPr>
              <w:t xml:space="preserve">Technical </w:t>
            </w:r>
            <w:r w:rsidRPr="00CD12C7">
              <w:rPr>
                <w:rFonts w:ascii="Times New Roman" w:hAnsi="Times New Roman" w:cs="Times New Roman"/>
                <w:b/>
                <w:bCs/>
                <w:sz w:val="24"/>
                <w:szCs w:val="24"/>
              </w:rPr>
              <w:t xml:space="preserve">Compliance </w:t>
            </w:r>
            <w:r>
              <w:rPr>
                <w:rFonts w:ascii="Times New Roman" w:hAnsi="Times New Roman" w:cs="Times New Roman"/>
                <w:b/>
                <w:bCs/>
                <w:sz w:val="24"/>
                <w:szCs w:val="24"/>
              </w:rPr>
              <w:t>and Product Quality (</w:t>
            </w:r>
            <w:r w:rsidR="000423F7">
              <w:rPr>
                <w:rFonts w:ascii="Times New Roman" w:hAnsi="Times New Roman" w:cs="Times New Roman"/>
                <w:b/>
                <w:bCs/>
                <w:sz w:val="24"/>
                <w:szCs w:val="24"/>
              </w:rPr>
              <w:t>2</w:t>
            </w:r>
            <w:r w:rsidR="000F25BE">
              <w:rPr>
                <w:rFonts w:ascii="Times New Roman" w:hAnsi="Times New Roman" w:cs="Times New Roman"/>
                <w:b/>
                <w:bCs/>
                <w:sz w:val="24"/>
                <w:szCs w:val="24"/>
              </w:rPr>
              <w:t>5</w:t>
            </w:r>
            <w:r>
              <w:rPr>
                <w:rFonts w:ascii="Times New Roman" w:hAnsi="Times New Roman" w:cs="Times New Roman"/>
                <w:b/>
                <w:bCs/>
                <w:sz w:val="24"/>
                <w:szCs w:val="24"/>
              </w:rPr>
              <w:t xml:space="preserve">) </w:t>
            </w:r>
          </w:p>
        </w:tc>
      </w:tr>
      <w:tr w:rsidR="00CD12C7" w:rsidRPr="00CD12C7" w14:paraId="3B089C96" w14:textId="77777777" w:rsidTr="000F25BE">
        <w:tc>
          <w:tcPr>
            <w:tcW w:w="710" w:type="dxa"/>
          </w:tcPr>
          <w:p w14:paraId="2A2F70D1"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2.1</w:t>
            </w:r>
          </w:p>
        </w:tc>
        <w:tc>
          <w:tcPr>
            <w:tcW w:w="9360" w:type="dxa"/>
          </w:tcPr>
          <w:p w14:paraId="7907CB21" w14:textId="012E5693"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Compliance with technical specification</w:t>
            </w:r>
            <w:r w:rsidR="000F25BE">
              <w:rPr>
                <w:rFonts w:ascii="Times New Roman" w:hAnsi="Times New Roman" w:cs="Times New Roman"/>
                <w:sz w:val="24"/>
                <w:szCs w:val="24"/>
              </w:rPr>
              <w:t xml:space="preserve"> and supporting documentation</w:t>
            </w:r>
            <w:r>
              <w:rPr>
                <w:rFonts w:ascii="Times New Roman" w:hAnsi="Times New Roman" w:cs="Times New Roman"/>
                <w:sz w:val="24"/>
                <w:szCs w:val="24"/>
              </w:rPr>
              <w:t xml:space="preserve"> (</w:t>
            </w:r>
            <w:r w:rsidR="000423F7">
              <w:rPr>
                <w:rFonts w:ascii="Times New Roman" w:hAnsi="Times New Roman" w:cs="Times New Roman"/>
                <w:sz w:val="24"/>
                <w:szCs w:val="24"/>
              </w:rPr>
              <w:t>15</w:t>
            </w:r>
            <w:r>
              <w:rPr>
                <w:rFonts w:ascii="Times New Roman" w:hAnsi="Times New Roman" w:cs="Times New Roman"/>
                <w:sz w:val="24"/>
                <w:szCs w:val="24"/>
              </w:rPr>
              <w:t>)</w:t>
            </w:r>
          </w:p>
        </w:tc>
      </w:tr>
      <w:tr w:rsidR="00CD12C7" w:rsidRPr="00CD12C7" w14:paraId="142FD1CD" w14:textId="77777777" w:rsidTr="000F25BE">
        <w:tc>
          <w:tcPr>
            <w:tcW w:w="710" w:type="dxa"/>
          </w:tcPr>
          <w:p w14:paraId="546BFA09" w14:textId="77777777" w:rsidR="00CD12C7" w:rsidRPr="00CD12C7" w:rsidRDefault="00CD12C7" w:rsidP="00D3060D">
            <w:pPr>
              <w:spacing w:before="120"/>
              <w:rPr>
                <w:rFonts w:ascii="Times New Roman" w:hAnsi="Times New Roman" w:cs="Times New Roman"/>
                <w:sz w:val="24"/>
                <w:szCs w:val="24"/>
              </w:rPr>
            </w:pPr>
            <w:r w:rsidRPr="00CD12C7">
              <w:rPr>
                <w:rFonts w:ascii="Times New Roman" w:hAnsi="Times New Roman" w:cs="Times New Roman"/>
                <w:sz w:val="24"/>
                <w:szCs w:val="24"/>
              </w:rPr>
              <w:t>2.2</w:t>
            </w:r>
          </w:p>
        </w:tc>
        <w:tc>
          <w:tcPr>
            <w:tcW w:w="9360" w:type="dxa"/>
          </w:tcPr>
          <w:p w14:paraId="4D64196A" w14:textId="24800C06" w:rsidR="00CD12C7" w:rsidRPr="00CD12C7"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 xml:space="preserve">Product Quality, </w:t>
            </w:r>
            <w:r w:rsidR="00CD12C7">
              <w:rPr>
                <w:rFonts w:ascii="Times New Roman" w:hAnsi="Times New Roman" w:cs="Times New Roman"/>
                <w:sz w:val="24"/>
                <w:szCs w:val="24"/>
              </w:rPr>
              <w:t xml:space="preserve">Durability and </w:t>
            </w:r>
            <w:r>
              <w:rPr>
                <w:rFonts w:ascii="Times New Roman" w:hAnsi="Times New Roman" w:cs="Times New Roman"/>
                <w:sz w:val="24"/>
                <w:szCs w:val="24"/>
              </w:rPr>
              <w:t xml:space="preserve">Operational </w:t>
            </w:r>
            <w:r w:rsidR="00CD12C7">
              <w:rPr>
                <w:rFonts w:ascii="Times New Roman" w:hAnsi="Times New Roman" w:cs="Times New Roman"/>
                <w:sz w:val="24"/>
                <w:szCs w:val="24"/>
              </w:rPr>
              <w:t>Performance (1</w:t>
            </w:r>
            <w:r w:rsidR="000F25BE">
              <w:rPr>
                <w:rFonts w:ascii="Times New Roman" w:hAnsi="Times New Roman" w:cs="Times New Roman"/>
                <w:sz w:val="24"/>
                <w:szCs w:val="24"/>
              </w:rPr>
              <w:t>0</w:t>
            </w:r>
            <w:r w:rsidR="00CD12C7">
              <w:rPr>
                <w:rFonts w:ascii="Times New Roman" w:hAnsi="Times New Roman" w:cs="Times New Roman"/>
                <w:sz w:val="24"/>
                <w:szCs w:val="24"/>
              </w:rPr>
              <w:t>)</w:t>
            </w:r>
          </w:p>
        </w:tc>
      </w:tr>
      <w:tr w:rsidR="003A5564" w:rsidRPr="00CD12C7" w14:paraId="7E107DD1" w14:textId="77777777" w:rsidTr="000F25BE">
        <w:tc>
          <w:tcPr>
            <w:tcW w:w="710" w:type="dxa"/>
          </w:tcPr>
          <w:p w14:paraId="5D07FA61" w14:textId="76D526B4" w:rsidR="003A5564" w:rsidRPr="003A5564" w:rsidRDefault="003A5564" w:rsidP="00D3060D">
            <w:pPr>
              <w:spacing w:before="120"/>
              <w:rPr>
                <w:rFonts w:ascii="Times New Roman" w:hAnsi="Times New Roman" w:cs="Times New Roman"/>
                <w:b/>
                <w:bCs/>
                <w:sz w:val="24"/>
                <w:szCs w:val="24"/>
              </w:rPr>
            </w:pPr>
            <w:r w:rsidRPr="003A5564">
              <w:rPr>
                <w:rFonts w:ascii="Times New Roman" w:hAnsi="Times New Roman" w:cs="Times New Roman"/>
                <w:b/>
                <w:bCs/>
                <w:sz w:val="24"/>
                <w:szCs w:val="24"/>
              </w:rPr>
              <w:t>3.</w:t>
            </w:r>
          </w:p>
        </w:tc>
        <w:tc>
          <w:tcPr>
            <w:tcW w:w="9360" w:type="dxa"/>
          </w:tcPr>
          <w:p w14:paraId="161D5347" w14:textId="12C9BD29" w:rsidR="003A5564" w:rsidRPr="003A5564" w:rsidRDefault="003A5564" w:rsidP="00D3060D">
            <w:pPr>
              <w:spacing w:before="120"/>
              <w:rPr>
                <w:rFonts w:ascii="Times New Roman" w:hAnsi="Times New Roman" w:cs="Times New Roman"/>
                <w:b/>
                <w:bCs/>
                <w:sz w:val="24"/>
                <w:szCs w:val="24"/>
              </w:rPr>
            </w:pPr>
            <w:r w:rsidRPr="003A5564">
              <w:rPr>
                <w:rFonts w:ascii="Times New Roman" w:hAnsi="Times New Roman" w:cs="Times New Roman"/>
                <w:b/>
                <w:bCs/>
                <w:sz w:val="24"/>
                <w:szCs w:val="24"/>
              </w:rPr>
              <w:t>After-Sales Service, Warranty and Technical Support (15)</w:t>
            </w:r>
          </w:p>
        </w:tc>
      </w:tr>
      <w:tr w:rsidR="003A5564" w:rsidRPr="00CD12C7" w14:paraId="7408784D" w14:textId="77777777" w:rsidTr="000F25BE">
        <w:tc>
          <w:tcPr>
            <w:tcW w:w="710" w:type="dxa"/>
          </w:tcPr>
          <w:p w14:paraId="0906A7B4" w14:textId="76E7CEE2"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3.1</w:t>
            </w:r>
          </w:p>
        </w:tc>
        <w:tc>
          <w:tcPr>
            <w:tcW w:w="9360" w:type="dxa"/>
          </w:tcPr>
          <w:p w14:paraId="5F5C53D2" w14:textId="462EFBFD"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Warranty Coverage (3)</w:t>
            </w:r>
          </w:p>
        </w:tc>
      </w:tr>
      <w:tr w:rsidR="003A5564" w:rsidRPr="00CD12C7" w14:paraId="07DCEA87" w14:textId="77777777" w:rsidTr="000F25BE">
        <w:tc>
          <w:tcPr>
            <w:tcW w:w="710" w:type="dxa"/>
          </w:tcPr>
          <w:p w14:paraId="79C15608" w14:textId="5F9218D0"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3.2</w:t>
            </w:r>
          </w:p>
        </w:tc>
        <w:tc>
          <w:tcPr>
            <w:tcW w:w="9360" w:type="dxa"/>
          </w:tcPr>
          <w:p w14:paraId="090E6247" w14:textId="400B7509"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Spare Parts Availability Commitment (3)</w:t>
            </w:r>
          </w:p>
        </w:tc>
      </w:tr>
      <w:tr w:rsidR="003A5564" w:rsidRPr="00CD12C7" w14:paraId="2CED063E" w14:textId="77777777" w:rsidTr="000F25BE">
        <w:tc>
          <w:tcPr>
            <w:tcW w:w="710" w:type="dxa"/>
          </w:tcPr>
          <w:p w14:paraId="312B1B4F" w14:textId="63597141"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3.3</w:t>
            </w:r>
          </w:p>
        </w:tc>
        <w:tc>
          <w:tcPr>
            <w:tcW w:w="9360" w:type="dxa"/>
          </w:tcPr>
          <w:p w14:paraId="5DC36B02" w14:textId="0CE7CC59"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Technical Service Capacity (3)</w:t>
            </w:r>
          </w:p>
        </w:tc>
      </w:tr>
      <w:tr w:rsidR="003A5564" w:rsidRPr="00CD12C7" w14:paraId="7C3CD2A5" w14:textId="77777777" w:rsidTr="000F25BE">
        <w:tc>
          <w:tcPr>
            <w:tcW w:w="710" w:type="dxa"/>
          </w:tcPr>
          <w:p w14:paraId="2AEFC36D" w14:textId="2A09D246"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3.4</w:t>
            </w:r>
          </w:p>
        </w:tc>
        <w:tc>
          <w:tcPr>
            <w:tcW w:w="9360" w:type="dxa"/>
          </w:tcPr>
          <w:p w14:paraId="4B28EDEF" w14:textId="40097504" w:rsidR="003A5564" w:rsidRDefault="003A5564" w:rsidP="00D3060D">
            <w:pPr>
              <w:spacing w:before="120"/>
              <w:rPr>
                <w:rFonts w:ascii="Times New Roman" w:hAnsi="Times New Roman" w:cs="Times New Roman"/>
                <w:sz w:val="24"/>
                <w:szCs w:val="24"/>
              </w:rPr>
            </w:pPr>
            <w:r>
              <w:rPr>
                <w:rFonts w:ascii="Times New Roman" w:hAnsi="Times New Roman" w:cs="Times New Roman"/>
                <w:sz w:val="24"/>
                <w:szCs w:val="24"/>
              </w:rPr>
              <w:t>Response Time and Maintenance Support Commitment (3)</w:t>
            </w:r>
          </w:p>
        </w:tc>
      </w:tr>
      <w:tr w:rsidR="003A5564" w:rsidRPr="00CD12C7" w14:paraId="499A8B00" w14:textId="77777777" w:rsidTr="000F25BE">
        <w:tc>
          <w:tcPr>
            <w:tcW w:w="710" w:type="dxa"/>
          </w:tcPr>
          <w:p w14:paraId="690C00A0" w14:textId="3A356F1A" w:rsidR="003A5564" w:rsidRDefault="00CA1593" w:rsidP="00D3060D">
            <w:pPr>
              <w:spacing w:before="120"/>
              <w:rPr>
                <w:rFonts w:ascii="Times New Roman" w:hAnsi="Times New Roman" w:cs="Times New Roman"/>
                <w:sz w:val="24"/>
                <w:szCs w:val="24"/>
              </w:rPr>
            </w:pPr>
            <w:r>
              <w:rPr>
                <w:rFonts w:ascii="Times New Roman" w:hAnsi="Times New Roman" w:cs="Times New Roman"/>
                <w:sz w:val="24"/>
                <w:szCs w:val="24"/>
              </w:rPr>
              <w:t>3.5</w:t>
            </w:r>
          </w:p>
        </w:tc>
        <w:tc>
          <w:tcPr>
            <w:tcW w:w="9360" w:type="dxa"/>
          </w:tcPr>
          <w:p w14:paraId="0C80F097" w14:textId="1A454C6D" w:rsidR="003A5564" w:rsidRDefault="00CA1593" w:rsidP="00D3060D">
            <w:pPr>
              <w:spacing w:before="120"/>
              <w:rPr>
                <w:rFonts w:ascii="Times New Roman" w:hAnsi="Times New Roman" w:cs="Times New Roman"/>
                <w:sz w:val="24"/>
                <w:szCs w:val="24"/>
              </w:rPr>
            </w:pPr>
            <w:r>
              <w:rPr>
                <w:rFonts w:ascii="Times New Roman" w:hAnsi="Times New Roman" w:cs="Times New Roman"/>
                <w:sz w:val="24"/>
                <w:szCs w:val="24"/>
              </w:rPr>
              <w:t>Installation, Commissioning, User Training and Documentation (3)</w:t>
            </w:r>
          </w:p>
        </w:tc>
      </w:tr>
      <w:tr w:rsidR="00CD12C7" w:rsidRPr="00CD12C7" w14:paraId="3F301DB8" w14:textId="77777777" w:rsidTr="000F25BE">
        <w:tc>
          <w:tcPr>
            <w:tcW w:w="710" w:type="dxa"/>
          </w:tcPr>
          <w:p w14:paraId="2421B611" w14:textId="1F6A20B4" w:rsidR="00CD12C7" w:rsidRPr="00CD12C7" w:rsidRDefault="00CA1593" w:rsidP="00D3060D">
            <w:pPr>
              <w:spacing w:before="120"/>
              <w:rPr>
                <w:rFonts w:ascii="Times New Roman" w:hAnsi="Times New Roman" w:cs="Times New Roman"/>
                <w:b/>
                <w:bCs/>
                <w:sz w:val="24"/>
                <w:szCs w:val="24"/>
              </w:rPr>
            </w:pPr>
            <w:r>
              <w:rPr>
                <w:rFonts w:ascii="Times New Roman" w:hAnsi="Times New Roman" w:cs="Times New Roman"/>
                <w:b/>
                <w:bCs/>
                <w:sz w:val="24"/>
                <w:szCs w:val="24"/>
              </w:rPr>
              <w:t>II</w:t>
            </w:r>
          </w:p>
        </w:tc>
        <w:tc>
          <w:tcPr>
            <w:tcW w:w="9360" w:type="dxa"/>
          </w:tcPr>
          <w:p w14:paraId="3C525FC0" w14:textId="16BC304D" w:rsidR="00CD12C7" w:rsidRPr="00CD12C7" w:rsidRDefault="000F25BE" w:rsidP="00D3060D">
            <w:pPr>
              <w:spacing w:before="120"/>
              <w:rPr>
                <w:rFonts w:ascii="Times New Roman" w:hAnsi="Times New Roman" w:cs="Times New Roman"/>
                <w:b/>
                <w:bCs/>
                <w:sz w:val="24"/>
                <w:szCs w:val="24"/>
              </w:rPr>
            </w:pPr>
            <w:r>
              <w:rPr>
                <w:rFonts w:ascii="Times New Roman" w:hAnsi="Times New Roman" w:cs="Times New Roman"/>
                <w:b/>
                <w:bCs/>
                <w:sz w:val="24"/>
                <w:szCs w:val="24"/>
              </w:rPr>
              <w:t>Physical Verification Evaluation (40</w:t>
            </w:r>
            <w:r w:rsidR="00AF20FB">
              <w:rPr>
                <w:rFonts w:ascii="Times New Roman" w:hAnsi="Times New Roman" w:cs="Times New Roman"/>
                <w:b/>
                <w:bCs/>
                <w:sz w:val="24"/>
                <w:szCs w:val="24"/>
              </w:rPr>
              <w:t xml:space="preserve"> Marks</w:t>
            </w:r>
            <w:r>
              <w:rPr>
                <w:rFonts w:ascii="Times New Roman" w:hAnsi="Times New Roman" w:cs="Times New Roman"/>
                <w:b/>
                <w:bCs/>
                <w:sz w:val="24"/>
                <w:szCs w:val="24"/>
              </w:rPr>
              <w:t>)</w:t>
            </w:r>
          </w:p>
        </w:tc>
      </w:tr>
      <w:tr w:rsidR="00CD12C7" w:rsidRPr="00CD12C7" w14:paraId="6D38835E" w14:textId="77777777" w:rsidTr="000F25BE">
        <w:tc>
          <w:tcPr>
            <w:tcW w:w="710" w:type="dxa"/>
          </w:tcPr>
          <w:p w14:paraId="33F0F4EF" w14:textId="42713708" w:rsidR="00CD12C7" w:rsidRPr="00AF20FB" w:rsidRDefault="00CD12C7" w:rsidP="00D3060D">
            <w:pPr>
              <w:spacing w:before="120"/>
              <w:rPr>
                <w:rFonts w:ascii="Times New Roman" w:hAnsi="Times New Roman" w:cs="Times New Roman"/>
                <w:b/>
                <w:bCs/>
                <w:sz w:val="24"/>
                <w:szCs w:val="24"/>
              </w:rPr>
            </w:pPr>
            <w:r w:rsidRPr="00AF20FB">
              <w:rPr>
                <w:rFonts w:ascii="Times New Roman" w:hAnsi="Times New Roman" w:cs="Times New Roman"/>
                <w:b/>
                <w:bCs/>
                <w:sz w:val="24"/>
                <w:szCs w:val="24"/>
              </w:rPr>
              <w:t>1</w:t>
            </w:r>
          </w:p>
        </w:tc>
        <w:tc>
          <w:tcPr>
            <w:tcW w:w="9360" w:type="dxa"/>
          </w:tcPr>
          <w:p w14:paraId="3DF14D8A" w14:textId="538DBBFC" w:rsidR="00CD12C7" w:rsidRPr="00AF20FB" w:rsidRDefault="000F25BE" w:rsidP="00D3060D">
            <w:pPr>
              <w:spacing w:before="120"/>
              <w:rPr>
                <w:rFonts w:ascii="Times New Roman" w:hAnsi="Times New Roman" w:cs="Times New Roman"/>
                <w:b/>
                <w:bCs/>
                <w:sz w:val="24"/>
                <w:szCs w:val="24"/>
              </w:rPr>
            </w:pPr>
            <w:r w:rsidRPr="00AF20FB">
              <w:rPr>
                <w:rFonts w:ascii="Times New Roman" w:hAnsi="Times New Roman" w:cs="Times New Roman"/>
                <w:b/>
                <w:bCs/>
                <w:sz w:val="24"/>
                <w:szCs w:val="24"/>
              </w:rPr>
              <w:t>Physical Verification of Product Quality, Materials, Construction, and Compliance with Specifications (20)</w:t>
            </w:r>
          </w:p>
        </w:tc>
      </w:tr>
      <w:tr w:rsidR="00B45ABE" w:rsidRPr="00CD12C7" w14:paraId="113B9E7B" w14:textId="77777777" w:rsidTr="000F25BE">
        <w:tc>
          <w:tcPr>
            <w:tcW w:w="710" w:type="dxa"/>
          </w:tcPr>
          <w:p w14:paraId="17EA7F30" w14:textId="5D9AFC6B" w:rsidR="00B45ABE" w:rsidRPr="00CD12C7"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1.1</w:t>
            </w:r>
          </w:p>
        </w:tc>
        <w:tc>
          <w:tcPr>
            <w:tcW w:w="9360" w:type="dxa"/>
          </w:tcPr>
          <w:p w14:paraId="1A1E2344" w14:textId="7CBDFDAE" w:rsidR="00B45ABE" w:rsidRPr="000F25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Verification of Product Quality and Compliance (15)</w:t>
            </w:r>
          </w:p>
        </w:tc>
      </w:tr>
      <w:tr w:rsidR="00B45ABE" w:rsidRPr="00CD12C7" w14:paraId="48873B60" w14:textId="77777777" w:rsidTr="000F25BE">
        <w:tc>
          <w:tcPr>
            <w:tcW w:w="710" w:type="dxa"/>
          </w:tcPr>
          <w:p w14:paraId="3CA70BA9" w14:textId="1B0C46BF" w:rsidR="00B45ABE" w:rsidRPr="00CD12C7"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1.2</w:t>
            </w:r>
          </w:p>
        </w:tc>
        <w:tc>
          <w:tcPr>
            <w:tcW w:w="9360" w:type="dxa"/>
          </w:tcPr>
          <w:p w14:paraId="6F772304" w14:textId="2C38E687" w:rsidR="00B45ABE" w:rsidRPr="000F25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Demonstration and Operational Performance (5)</w:t>
            </w:r>
          </w:p>
        </w:tc>
      </w:tr>
      <w:tr w:rsidR="000F25BE" w:rsidRPr="00CD12C7" w14:paraId="652E9595" w14:textId="77777777" w:rsidTr="000F25BE">
        <w:tc>
          <w:tcPr>
            <w:tcW w:w="710" w:type="dxa"/>
          </w:tcPr>
          <w:p w14:paraId="3B840FFB" w14:textId="3191C1B3" w:rsidR="000F25BE" w:rsidRPr="00AF20FB" w:rsidRDefault="000F25BE" w:rsidP="00D3060D">
            <w:pPr>
              <w:spacing w:before="120"/>
              <w:rPr>
                <w:rFonts w:ascii="Times New Roman" w:hAnsi="Times New Roman" w:cs="Times New Roman"/>
                <w:b/>
                <w:bCs/>
                <w:sz w:val="24"/>
                <w:szCs w:val="24"/>
              </w:rPr>
            </w:pPr>
            <w:r w:rsidRPr="00AF20FB">
              <w:rPr>
                <w:rFonts w:ascii="Times New Roman" w:hAnsi="Times New Roman" w:cs="Times New Roman"/>
                <w:b/>
                <w:bCs/>
                <w:sz w:val="24"/>
                <w:szCs w:val="24"/>
              </w:rPr>
              <w:t>2</w:t>
            </w:r>
          </w:p>
        </w:tc>
        <w:tc>
          <w:tcPr>
            <w:tcW w:w="9360" w:type="dxa"/>
          </w:tcPr>
          <w:p w14:paraId="5465EC7F" w14:textId="054BD635" w:rsidR="000F25BE" w:rsidRPr="00AF20FB" w:rsidRDefault="00B45ABE" w:rsidP="00D3060D">
            <w:pPr>
              <w:spacing w:before="120"/>
              <w:rPr>
                <w:rFonts w:ascii="Times New Roman" w:hAnsi="Times New Roman" w:cs="Times New Roman"/>
                <w:b/>
                <w:bCs/>
                <w:sz w:val="24"/>
                <w:szCs w:val="24"/>
              </w:rPr>
            </w:pPr>
            <w:r w:rsidRPr="00AF20FB">
              <w:rPr>
                <w:rFonts w:ascii="Times New Roman" w:hAnsi="Times New Roman" w:cs="Times New Roman"/>
                <w:b/>
                <w:bCs/>
                <w:sz w:val="24"/>
                <w:szCs w:val="24"/>
              </w:rPr>
              <w:t>Capacity, Logistics and Service Infrastructure Verification (20)</w:t>
            </w:r>
          </w:p>
        </w:tc>
      </w:tr>
      <w:tr w:rsidR="00B45ABE" w:rsidRPr="00CD12C7" w14:paraId="69365443" w14:textId="77777777" w:rsidTr="000F25BE">
        <w:tc>
          <w:tcPr>
            <w:tcW w:w="710" w:type="dxa"/>
          </w:tcPr>
          <w:p w14:paraId="0004C5E2" w14:textId="0F864210"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2.1</w:t>
            </w:r>
          </w:p>
        </w:tc>
        <w:tc>
          <w:tcPr>
            <w:tcW w:w="9360" w:type="dxa"/>
          </w:tcPr>
          <w:p w14:paraId="52282593" w14:textId="3442E8AF"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Warehouse, Inventory and Quality Control System (8)</w:t>
            </w:r>
          </w:p>
        </w:tc>
      </w:tr>
      <w:tr w:rsidR="00B45ABE" w:rsidRPr="00CD12C7" w14:paraId="4F94607E" w14:textId="77777777" w:rsidTr="000F25BE">
        <w:tc>
          <w:tcPr>
            <w:tcW w:w="710" w:type="dxa"/>
          </w:tcPr>
          <w:p w14:paraId="2E3DE148" w14:textId="79FEC43E"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2.2</w:t>
            </w:r>
          </w:p>
        </w:tc>
        <w:tc>
          <w:tcPr>
            <w:tcW w:w="9360" w:type="dxa"/>
          </w:tcPr>
          <w:p w14:paraId="16F852FD" w14:textId="10EE4E44"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Delivery and Logistics Capacity (6)</w:t>
            </w:r>
          </w:p>
        </w:tc>
      </w:tr>
      <w:tr w:rsidR="00B45ABE" w:rsidRPr="00CD12C7" w14:paraId="5B4A0538" w14:textId="77777777" w:rsidTr="000F25BE">
        <w:tc>
          <w:tcPr>
            <w:tcW w:w="710" w:type="dxa"/>
          </w:tcPr>
          <w:p w14:paraId="6A02B485" w14:textId="3B6E100E"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 xml:space="preserve">2.3 </w:t>
            </w:r>
          </w:p>
        </w:tc>
        <w:tc>
          <w:tcPr>
            <w:tcW w:w="9360" w:type="dxa"/>
          </w:tcPr>
          <w:p w14:paraId="04D43035" w14:textId="1FD869A0" w:rsidR="00B45ABE" w:rsidRDefault="00B45ABE" w:rsidP="00D3060D">
            <w:pPr>
              <w:spacing w:before="120"/>
              <w:rPr>
                <w:rFonts w:ascii="Times New Roman" w:hAnsi="Times New Roman" w:cs="Times New Roman"/>
                <w:sz w:val="24"/>
                <w:szCs w:val="24"/>
              </w:rPr>
            </w:pPr>
            <w:r>
              <w:rPr>
                <w:rFonts w:ascii="Times New Roman" w:hAnsi="Times New Roman" w:cs="Times New Roman"/>
                <w:sz w:val="24"/>
                <w:szCs w:val="24"/>
              </w:rPr>
              <w:t xml:space="preserve">After-Sales Service Infrastructure </w:t>
            </w:r>
            <w:r w:rsidR="00AF20FB">
              <w:rPr>
                <w:rFonts w:ascii="Times New Roman" w:hAnsi="Times New Roman" w:cs="Times New Roman"/>
                <w:sz w:val="24"/>
                <w:szCs w:val="24"/>
              </w:rPr>
              <w:t>(6)</w:t>
            </w:r>
          </w:p>
        </w:tc>
      </w:tr>
    </w:tbl>
    <w:p w14:paraId="0F90A1E3" w14:textId="3857A1E6" w:rsidR="000B490D" w:rsidRPr="00BD64AB" w:rsidRDefault="00BD64AB" w:rsidP="00CD12C7">
      <w:pPr>
        <w:pBdr>
          <w:top w:val="nil"/>
          <w:left w:val="nil"/>
          <w:bottom w:val="nil"/>
          <w:right w:val="nil"/>
          <w:between w:val="nil"/>
        </w:pBd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vendor will be selected based on the Quality and Cost Based Scoring (70:30)</w:t>
      </w:r>
    </w:p>
    <w:p w14:paraId="3FF4B995" w14:textId="77777777" w:rsidR="008A2E18" w:rsidRDefault="008A2E18" w:rsidP="00CD12C7">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24EBFA82" w14:textId="77777777" w:rsidR="00991027" w:rsidRDefault="00991027" w:rsidP="00CD12C7">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65B20C42" w14:textId="77777777" w:rsidR="000F25BE" w:rsidRDefault="000B490D" w:rsidP="000F25BE">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Note:</w:t>
      </w:r>
      <w:r w:rsidR="000F25BE">
        <w:rPr>
          <w:rFonts w:ascii="Times New Roman" w:eastAsia="Times New Roman" w:hAnsi="Times New Roman" w:cs="Times New Roman"/>
          <w:b/>
          <w:color w:val="000000"/>
          <w:sz w:val="24"/>
          <w:szCs w:val="24"/>
        </w:rPr>
        <w:t xml:space="preserve"> Submission Requirements and Shortlisting for Physical Verification</w:t>
      </w:r>
    </w:p>
    <w:p w14:paraId="5B0E7287" w14:textId="16F675B2" w:rsidR="000F25BE" w:rsidRDefault="000F25BE" w:rsidP="000F25BE">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0F25BE">
        <w:rPr>
          <w:rFonts w:ascii="Times New Roman" w:eastAsia="Times New Roman" w:hAnsi="Times New Roman" w:cs="Times New Roman"/>
          <w:bCs/>
          <w:color w:val="000000"/>
          <w:sz w:val="24"/>
          <w:szCs w:val="24"/>
        </w:rPr>
        <w:t>Bidders must submit adequate documentary evidence demonstrating their general experience, past performance, organizational capacity, and compliance with the required technical specifications. Failure to provide sufficient evidence supporting any of the mandatory evaluation criteria may result in the bidder receiving a low score or being deemed non-responsive during the Documentary Technical Evaluation stage.</w:t>
      </w:r>
      <w:r>
        <w:rPr>
          <w:rFonts w:ascii="Times New Roman" w:eastAsia="Times New Roman" w:hAnsi="Times New Roman" w:cs="Times New Roman"/>
          <w:bCs/>
          <w:color w:val="000000"/>
          <w:sz w:val="24"/>
          <w:szCs w:val="24"/>
        </w:rPr>
        <w:t xml:space="preserve"> The evaluation process shall be conducted in two stages:</w:t>
      </w:r>
    </w:p>
    <w:p w14:paraId="4357F8C3" w14:textId="27CD28BB" w:rsidR="000F25BE" w:rsidRPr="00926CEF" w:rsidRDefault="000F25BE" w:rsidP="00926CEF">
      <w:pPr>
        <w:pStyle w:val="ListParagraph"/>
        <w:numPr>
          <w:ilvl w:val="0"/>
          <w:numId w:val="36"/>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926CEF">
        <w:rPr>
          <w:rFonts w:ascii="Times New Roman" w:eastAsia="Times New Roman" w:hAnsi="Times New Roman" w:cs="Times New Roman"/>
          <w:bCs/>
          <w:color w:val="000000"/>
          <w:sz w:val="24"/>
          <w:szCs w:val="24"/>
        </w:rPr>
        <w:t>Documentary Technical Evaluation (60 points</w:t>
      </w:r>
      <w:r w:rsidR="00947692" w:rsidRPr="00926CEF">
        <w:rPr>
          <w:rFonts w:ascii="Times New Roman" w:eastAsia="Times New Roman" w:hAnsi="Times New Roman" w:cs="Times New Roman"/>
          <w:bCs/>
          <w:color w:val="000000"/>
          <w:sz w:val="24"/>
          <w:szCs w:val="24"/>
        </w:rPr>
        <w:t>)</w:t>
      </w:r>
    </w:p>
    <w:p w14:paraId="66F7A1C5" w14:textId="07B5FD80" w:rsidR="00947692" w:rsidRPr="000F25BE" w:rsidRDefault="00947692" w:rsidP="000F25BE">
      <w:pPr>
        <w:pStyle w:val="ListParagraph"/>
        <w:numPr>
          <w:ilvl w:val="0"/>
          <w:numId w:val="36"/>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Physical Verification Evaluation (40 points)</w:t>
      </w:r>
    </w:p>
    <w:p w14:paraId="0E13A7A2" w14:textId="77777777" w:rsidR="00EC4ABC" w:rsidRDefault="00947692" w:rsidP="00EC4ABC">
      <w:pPr>
        <w:spacing w:after="0" w:line="300" w:lineRule="atLeast"/>
        <w:jc w:val="both"/>
        <w:rPr>
          <w:rFonts w:ascii="Times New Roman" w:eastAsia="Times New Roman" w:hAnsi="Times New Roman" w:cs="Times New Roman"/>
          <w:bCs/>
          <w:color w:val="000000"/>
          <w:sz w:val="24"/>
          <w:szCs w:val="24"/>
        </w:rPr>
      </w:pPr>
      <w:r w:rsidRPr="00947692">
        <w:rPr>
          <w:rFonts w:ascii="Times New Roman" w:eastAsia="Times New Roman" w:hAnsi="Times New Roman" w:cs="Times New Roman"/>
          <w:bCs/>
          <w:color w:val="000000"/>
          <w:sz w:val="24"/>
          <w:szCs w:val="24"/>
        </w:rPr>
        <w:t xml:space="preserve">Only bidders who achieve a minimum score of </w:t>
      </w:r>
      <w:r w:rsidRPr="00876FDC">
        <w:rPr>
          <w:rFonts w:ascii="Times New Roman" w:eastAsia="Times New Roman" w:hAnsi="Times New Roman" w:cs="Times New Roman"/>
          <w:bCs/>
          <w:color w:val="000000"/>
          <w:sz w:val="24"/>
          <w:szCs w:val="24"/>
        </w:rPr>
        <w:t>40 out of 60 points</w:t>
      </w:r>
      <w:r w:rsidRPr="00947692">
        <w:rPr>
          <w:rFonts w:ascii="Times New Roman" w:eastAsia="Times New Roman" w:hAnsi="Times New Roman" w:cs="Times New Roman"/>
          <w:bCs/>
          <w:color w:val="000000"/>
          <w:sz w:val="24"/>
          <w:szCs w:val="24"/>
        </w:rPr>
        <w:t xml:space="preserve"> in the Documentary Technical Evaluation shall be shortlisted and invited to proceed to the Physical Verification stage.</w:t>
      </w:r>
      <w:r w:rsidR="00EC4ABC">
        <w:rPr>
          <w:rFonts w:ascii="Times New Roman" w:eastAsia="Times New Roman" w:hAnsi="Times New Roman" w:cs="Times New Roman"/>
          <w:bCs/>
          <w:color w:val="000000"/>
          <w:sz w:val="24"/>
          <w:szCs w:val="24"/>
        </w:rPr>
        <w:t xml:space="preserve"> Bidders scoring below 40 points in the Documentary Technical Evaluation shall be considered technically non-responsive and shall not be eligible for physical verification.</w:t>
      </w:r>
      <w:r w:rsidR="00EC4ABC" w:rsidRPr="00EC4ABC">
        <w:rPr>
          <w:rFonts w:ascii="Segoe UI" w:eastAsia="Times New Roman" w:hAnsi="Segoe UI" w:cs="Segoe UI"/>
          <w:sz w:val="21"/>
          <w:szCs w:val="21"/>
        </w:rPr>
        <w:t xml:space="preserve"> </w:t>
      </w:r>
      <w:r w:rsidR="00EC4ABC" w:rsidRPr="00EC4ABC">
        <w:rPr>
          <w:rFonts w:ascii="Times New Roman" w:eastAsia="Times New Roman" w:hAnsi="Times New Roman" w:cs="Times New Roman"/>
          <w:bCs/>
          <w:color w:val="000000"/>
          <w:sz w:val="24"/>
          <w:szCs w:val="24"/>
        </w:rPr>
        <w:t>The Physical Verification Evaluation will assess the bidder's actual capacity, including but not limited to product quality, stock availability, warehouse and storage facilities, quality control systems, and logistics arrangements.</w:t>
      </w:r>
      <w:r w:rsidR="00EC4ABC">
        <w:rPr>
          <w:rFonts w:ascii="Times New Roman" w:eastAsia="Times New Roman" w:hAnsi="Times New Roman" w:cs="Times New Roman"/>
          <w:bCs/>
          <w:color w:val="000000"/>
          <w:sz w:val="24"/>
          <w:szCs w:val="24"/>
        </w:rPr>
        <w:t xml:space="preserve"> </w:t>
      </w:r>
    </w:p>
    <w:p w14:paraId="1E8E0B7B" w14:textId="77777777" w:rsidR="00EC4ABC" w:rsidRDefault="00EC4ABC" w:rsidP="00EC4ABC">
      <w:pPr>
        <w:spacing w:after="0" w:line="300" w:lineRule="atLeast"/>
        <w:jc w:val="both"/>
        <w:rPr>
          <w:rFonts w:ascii="Times New Roman" w:eastAsia="Times New Roman" w:hAnsi="Times New Roman" w:cs="Times New Roman"/>
          <w:bCs/>
          <w:color w:val="000000"/>
          <w:sz w:val="24"/>
          <w:szCs w:val="24"/>
        </w:rPr>
      </w:pPr>
    </w:p>
    <w:p w14:paraId="6A9E421C" w14:textId="2312AD46" w:rsidR="00EC4ABC" w:rsidRDefault="00EC4ABC" w:rsidP="00EC4ABC">
      <w:pPr>
        <w:spacing w:after="0" w:line="300" w:lineRule="atLeast"/>
        <w:jc w:val="both"/>
        <w:rPr>
          <w:rFonts w:ascii="Times New Roman" w:eastAsia="Times New Roman" w:hAnsi="Times New Roman" w:cs="Times New Roman"/>
          <w:bCs/>
          <w:color w:val="000000"/>
          <w:sz w:val="24"/>
          <w:szCs w:val="24"/>
        </w:rPr>
      </w:pPr>
      <w:r w:rsidRPr="00EC4ABC">
        <w:rPr>
          <w:rFonts w:ascii="Times New Roman" w:eastAsia="Times New Roman" w:hAnsi="Times New Roman" w:cs="Times New Roman"/>
          <w:bCs/>
          <w:color w:val="000000"/>
          <w:sz w:val="24"/>
          <w:szCs w:val="24"/>
        </w:rPr>
        <w:t>The Total Technical Score shall be calculated by combining the Documentary Technical Evaluation score (60 points) and the Physical Verification Evaluation score (40 points), resulting in a maximum technical score of 100 points.</w:t>
      </w:r>
      <w:r>
        <w:rPr>
          <w:rFonts w:ascii="Times New Roman" w:eastAsia="Times New Roman" w:hAnsi="Times New Roman" w:cs="Times New Roman"/>
          <w:bCs/>
          <w:color w:val="000000"/>
          <w:sz w:val="24"/>
          <w:szCs w:val="24"/>
        </w:rPr>
        <w:t xml:space="preserve"> </w:t>
      </w:r>
    </w:p>
    <w:p w14:paraId="28894BBC" w14:textId="77777777" w:rsidR="00EC4ABC" w:rsidRDefault="00EC4ABC" w:rsidP="00EC4ABC">
      <w:pPr>
        <w:spacing w:after="0" w:line="300" w:lineRule="atLeast"/>
        <w:jc w:val="both"/>
        <w:rPr>
          <w:rFonts w:ascii="Times New Roman" w:eastAsia="Times New Roman" w:hAnsi="Times New Roman" w:cs="Times New Roman"/>
          <w:bCs/>
          <w:color w:val="000000"/>
          <w:sz w:val="24"/>
          <w:szCs w:val="24"/>
        </w:rPr>
      </w:pPr>
    </w:p>
    <w:p w14:paraId="487DFCC3" w14:textId="73652A49" w:rsidR="00EC4ABC" w:rsidRPr="00EC4ABC" w:rsidRDefault="00EC4ABC" w:rsidP="00EC4ABC">
      <w:pPr>
        <w:spacing w:after="0" w:line="3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LI-BIRD</w:t>
      </w:r>
      <w:r w:rsidRPr="00EC4ABC">
        <w:rPr>
          <w:rFonts w:ascii="Times New Roman" w:eastAsia="Times New Roman" w:hAnsi="Times New Roman" w:cs="Times New Roman"/>
          <w:bCs/>
          <w:color w:val="000000"/>
          <w:sz w:val="24"/>
          <w:szCs w:val="24"/>
        </w:rPr>
        <w:t xml:space="preserve"> reserves the right to conduct physical verification of the bidder's office, warehouse, inventory, equipment, product samples, and logistical capacity. Any significant discrepancy identified between the submitted documents and the findings of the physical verification may result in score reduction or disqualification.</w:t>
      </w:r>
    </w:p>
    <w:p w14:paraId="40A7F674" w14:textId="7926BFBE" w:rsidR="00BD64AB" w:rsidRPr="00EC4ABC" w:rsidRDefault="00BD64AB" w:rsidP="00EC4AB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p>
    <w:p w14:paraId="6F9FAE25" w14:textId="1B0D6AEC" w:rsidR="006271A0" w:rsidRDefault="00686216" w:rsidP="00F02858">
      <w:pPr>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RECEIPT</w:t>
      </w:r>
      <w:r>
        <w:rPr>
          <w:rFonts w:ascii="Times New Roman" w:eastAsia="Times New Roman" w:hAnsi="Times New Roman" w:cs="Times New Roman"/>
          <w:b/>
          <w:color w:val="000000"/>
          <w:sz w:val="24"/>
          <w:szCs w:val="24"/>
        </w:rPr>
        <w:t xml:space="preserve"> OF TENDERS</w:t>
      </w:r>
    </w:p>
    <w:p w14:paraId="5BE8B415" w14:textId="30156784" w:rsidR="006271A0" w:rsidRDefault="00686216" w:rsidP="18CEED39">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18CEED39">
        <w:rPr>
          <w:rFonts w:ascii="Times New Roman" w:eastAsia="Times New Roman" w:hAnsi="Times New Roman" w:cs="Times New Roman"/>
          <w:color w:val="000000" w:themeColor="text1"/>
          <w:sz w:val="24"/>
          <w:szCs w:val="24"/>
        </w:rPr>
        <w:t xml:space="preserve">The sealed tender should </w:t>
      </w:r>
      <w:r w:rsidRPr="18CEED39">
        <w:rPr>
          <w:rFonts w:ascii="Times New Roman" w:eastAsia="Times New Roman" w:hAnsi="Times New Roman" w:cs="Times New Roman"/>
          <w:sz w:val="24"/>
          <w:szCs w:val="24"/>
        </w:rPr>
        <w:t>reach the</w:t>
      </w:r>
      <w:r w:rsidRPr="18CEED39">
        <w:rPr>
          <w:rFonts w:ascii="Times New Roman" w:eastAsia="Times New Roman" w:hAnsi="Times New Roman" w:cs="Times New Roman"/>
          <w:color w:val="000000" w:themeColor="text1"/>
          <w:sz w:val="24"/>
          <w:szCs w:val="24"/>
        </w:rPr>
        <w:t xml:space="preserve"> office of LI-BIRD through Courier Service/By Hand only on or </w:t>
      </w:r>
      <w:r w:rsidRPr="008A2E18">
        <w:rPr>
          <w:rFonts w:ascii="Times New Roman" w:eastAsia="Times New Roman" w:hAnsi="Times New Roman" w:cs="Times New Roman"/>
          <w:color w:val="000000" w:themeColor="text1"/>
          <w:sz w:val="24"/>
          <w:szCs w:val="24"/>
        </w:rPr>
        <w:t xml:space="preserve">before </w:t>
      </w:r>
      <w:r w:rsidR="00224DC0" w:rsidRPr="00876FDC">
        <w:rPr>
          <w:rFonts w:ascii="Times New Roman" w:eastAsia="Times New Roman" w:hAnsi="Times New Roman" w:cs="Times New Roman"/>
          <w:b/>
          <w:bCs/>
          <w:color w:val="000000" w:themeColor="text1"/>
          <w:sz w:val="24"/>
          <w:szCs w:val="24"/>
        </w:rPr>
        <w:t>1</w:t>
      </w:r>
      <w:r w:rsidR="002B5F85" w:rsidRPr="00876FDC">
        <w:rPr>
          <w:rFonts w:ascii="Times New Roman" w:eastAsia="Times New Roman" w:hAnsi="Times New Roman" w:cs="Times New Roman"/>
          <w:b/>
          <w:bCs/>
          <w:color w:val="000000" w:themeColor="text1"/>
          <w:sz w:val="24"/>
          <w:szCs w:val="24"/>
        </w:rPr>
        <w:t>8</w:t>
      </w:r>
      <w:r w:rsidR="005005E6" w:rsidRPr="00876FDC">
        <w:rPr>
          <w:rFonts w:ascii="Times New Roman" w:eastAsia="Times New Roman" w:hAnsi="Times New Roman" w:cs="Times New Roman"/>
          <w:b/>
          <w:bCs/>
          <w:color w:val="000000" w:themeColor="text1"/>
          <w:sz w:val="24"/>
          <w:szCs w:val="24"/>
        </w:rPr>
        <w:t xml:space="preserve"> </w:t>
      </w:r>
      <w:r w:rsidR="00F02858" w:rsidRPr="00876FDC">
        <w:rPr>
          <w:rFonts w:ascii="Times New Roman" w:eastAsia="Times New Roman" w:hAnsi="Times New Roman" w:cs="Times New Roman"/>
          <w:b/>
          <w:bCs/>
          <w:color w:val="000000" w:themeColor="text1"/>
          <w:sz w:val="24"/>
          <w:szCs w:val="24"/>
        </w:rPr>
        <w:t>September</w:t>
      </w:r>
      <w:r w:rsidR="005005E6" w:rsidRPr="00876FDC">
        <w:rPr>
          <w:rFonts w:ascii="Times New Roman" w:eastAsia="Times New Roman" w:hAnsi="Times New Roman" w:cs="Times New Roman"/>
          <w:b/>
          <w:bCs/>
          <w:color w:val="000000" w:themeColor="text1"/>
          <w:sz w:val="24"/>
          <w:szCs w:val="24"/>
        </w:rPr>
        <w:t xml:space="preserve"> </w:t>
      </w:r>
      <w:r w:rsidRPr="00876FDC">
        <w:rPr>
          <w:rFonts w:ascii="Times New Roman" w:eastAsia="Times New Roman" w:hAnsi="Times New Roman" w:cs="Times New Roman"/>
          <w:b/>
          <w:bCs/>
          <w:color w:val="000000" w:themeColor="text1"/>
          <w:sz w:val="24"/>
          <w:szCs w:val="24"/>
        </w:rPr>
        <w:t>202</w:t>
      </w:r>
      <w:r w:rsidR="10F0E36D" w:rsidRPr="00876FDC">
        <w:rPr>
          <w:rFonts w:ascii="Times New Roman" w:eastAsia="Times New Roman" w:hAnsi="Times New Roman" w:cs="Times New Roman"/>
          <w:b/>
          <w:bCs/>
          <w:color w:val="000000" w:themeColor="text1"/>
          <w:sz w:val="24"/>
          <w:szCs w:val="24"/>
        </w:rPr>
        <w:t>6</w:t>
      </w:r>
      <w:r w:rsidRPr="00876FDC">
        <w:rPr>
          <w:rFonts w:ascii="Times New Roman" w:eastAsia="Times New Roman" w:hAnsi="Times New Roman" w:cs="Times New Roman"/>
          <w:b/>
          <w:bCs/>
          <w:color w:val="000000" w:themeColor="text1"/>
          <w:sz w:val="24"/>
          <w:szCs w:val="24"/>
        </w:rPr>
        <w:t xml:space="preserve"> up to 5:00 PM</w:t>
      </w:r>
      <w:r w:rsidRPr="00876FDC">
        <w:rPr>
          <w:rFonts w:ascii="Times New Roman" w:eastAsia="Times New Roman" w:hAnsi="Times New Roman" w:cs="Times New Roman"/>
          <w:color w:val="000000" w:themeColor="text1"/>
          <w:sz w:val="24"/>
          <w:szCs w:val="24"/>
        </w:rPr>
        <w:t>.</w:t>
      </w:r>
      <w:r w:rsidRPr="18CEED39">
        <w:rPr>
          <w:rFonts w:ascii="Times New Roman" w:eastAsia="Times New Roman" w:hAnsi="Times New Roman" w:cs="Times New Roman"/>
          <w:color w:val="000000" w:themeColor="text1"/>
          <w:sz w:val="24"/>
          <w:szCs w:val="24"/>
        </w:rPr>
        <w:t xml:space="preserve"> Only hard copies of sealed </w:t>
      </w:r>
      <w:r w:rsidRPr="18CEED39">
        <w:rPr>
          <w:rFonts w:ascii="Times New Roman" w:eastAsia="Times New Roman" w:hAnsi="Times New Roman" w:cs="Times New Roman"/>
          <w:sz w:val="24"/>
          <w:szCs w:val="24"/>
        </w:rPr>
        <w:t>bids</w:t>
      </w:r>
      <w:r w:rsidRPr="18CEED39">
        <w:rPr>
          <w:rFonts w:ascii="Times New Roman" w:eastAsia="Times New Roman" w:hAnsi="Times New Roman" w:cs="Times New Roman"/>
          <w:color w:val="000000" w:themeColor="text1"/>
          <w:sz w:val="24"/>
          <w:szCs w:val="24"/>
        </w:rPr>
        <w:t xml:space="preserve"> shall be considered. No e-documents will be considered in the bidding process.</w:t>
      </w:r>
    </w:p>
    <w:p w14:paraId="0951602D" w14:textId="1F9A2B54" w:rsidR="006271A0" w:rsidRDefault="00686216">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interested bidders can submit the sealed tender either at </w:t>
      </w:r>
      <w:proofErr w:type="spellStart"/>
      <w:r>
        <w:rPr>
          <w:rFonts w:ascii="Times New Roman" w:eastAsia="Times New Roman" w:hAnsi="Times New Roman" w:cs="Times New Roman"/>
          <w:color w:val="000000"/>
          <w:sz w:val="24"/>
          <w:szCs w:val="24"/>
        </w:rPr>
        <w:t>Programme</w:t>
      </w:r>
      <w:proofErr w:type="spellEnd"/>
      <w:r>
        <w:rPr>
          <w:rFonts w:ascii="Times New Roman" w:eastAsia="Times New Roman" w:hAnsi="Times New Roman" w:cs="Times New Roman"/>
          <w:color w:val="000000"/>
          <w:sz w:val="24"/>
          <w:szCs w:val="24"/>
        </w:rPr>
        <w:t xml:space="preserve"> Coordination Office of LI-BIRD at </w:t>
      </w:r>
      <w:proofErr w:type="spellStart"/>
      <w:r>
        <w:rPr>
          <w:rFonts w:ascii="Times New Roman" w:eastAsia="Times New Roman" w:hAnsi="Times New Roman" w:cs="Times New Roman"/>
          <w:color w:val="000000"/>
          <w:sz w:val="24"/>
          <w:szCs w:val="24"/>
        </w:rPr>
        <w:t>Sanepa</w:t>
      </w:r>
      <w:proofErr w:type="spellEnd"/>
      <w:r>
        <w:rPr>
          <w:rFonts w:ascii="Times New Roman" w:eastAsia="Times New Roman" w:hAnsi="Times New Roman" w:cs="Times New Roman"/>
          <w:color w:val="000000"/>
          <w:sz w:val="24"/>
          <w:szCs w:val="24"/>
        </w:rPr>
        <w:t>, Lalitpur or at Head Office of LI-BIRD at Pokhara–</w:t>
      </w:r>
      <w:r>
        <w:rPr>
          <w:rFonts w:ascii="Times New Roman" w:eastAsia="Times New Roman" w:hAnsi="Times New Roman" w:cs="Times New Roman"/>
          <w:sz w:val="24"/>
          <w:szCs w:val="24"/>
        </w:rPr>
        <w:t>1</w:t>
      </w:r>
      <w:r w:rsidR="00BD64AB">
        <w:rPr>
          <w:rFonts w:ascii="Times New Roman" w:eastAsia="Times New Roman" w:hAnsi="Times New Roman" w:cs="Times New Roman"/>
          <w:sz w:val="24"/>
          <w:szCs w:val="24"/>
        </w:rPr>
        <w:t>1</w:t>
      </w:r>
      <w:r>
        <w:rPr>
          <w:rFonts w:ascii="Times New Roman" w:eastAsia="Times New Roman" w:hAnsi="Times New Roman" w:cs="Times New Roman"/>
          <w:sz w:val="24"/>
          <w:szCs w:val="24"/>
        </w:rPr>
        <w:t>, Kaski</w:t>
      </w:r>
      <w:r>
        <w:rPr>
          <w:rFonts w:ascii="Times New Roman" w:eastAsia="Times New Roman" w:hAnsi="Times New Roman" w:cs="Times New Roman"/>
          <w:color w:val="000000"/>
          <w:sz w:val="24"/>
          <w:szCs w:val="24"/>
        </w:rPr>
        <w:t xml:space="preserve">.  </w:t>
      </w:r>
    </w:p>
    <w:p w14:paraId="11E349F6" w14:textId="77777777" w:rsidR="006271A0" w:rsidRDefault="00686216">
      <w:pPr>
        <w:numPr>
          <w:ilvl w:val="0"/>
          <w:numId w:val="13"/>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Tenders received after the schedule date and time shall not be entertained. </w:t>
      </w:r>
    </w:p>
    <w:p w14:paraId="57990AE7" w14:textId="77777777" w:rsidR="006271A0" w:rsidRDefault="006271A0">
      <w:pPr>
        <w:spacing w:after="0"/>
        <w:jc w:val="both"/>
        <w:rPr>
          <w:rFonts w:ascii="Times New Roman" w:eastAsia="Times New Roman" w:hAnsi="Times New Roman" w:cs="Times New Roman"/>
          <w:sz w:val="24"/>
          <w:szCs w:val="24"/>
        </w:rPr>
      </w:pPr>
    </w:p>
    <w:p w14:paraId="25442406" w14:textId="56DCA4CB" w:rsidR="006271A0" w:rsidRDefault="00686216" w:rsidP="00F02858">
      <w:pPr>
        <w:numPr>
          <w:ilvl w:val="0"/>
          <w:numId w:val="21"/>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TERMS AND CONDITION FOR SUPPLY OF </w:t>
      </w:r>
      <w:r w:rsidR="00A575BC">
        <w:rPr>
          <w:rFonts w:ascii="Times New Roman" w:eastAsia="Times New Roman" w:hAnsi="Times New Roman" w:cs="Times New Roman"/>
          <w:b/>
          <w:color w:val="000000"/>
          <w:sz w:val="24"/>
          <w:szCs w:val="24"/>
        </w:rPr>
        <w:t>AGRI MACHINERY ITEMS</w:t>
      </w:r>
    </w:p>
    <w:p w14:paraId="4226C76E"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Bidders are requested to quote the price </w:t>
      </w:r>
      <w:r>
        <w:rPr>
          <w:rFonts w:ascii="Times New Roman" w:eastAsia="Times New Roman" w:hAnsi="Times New Roman" w:cs="Times New Roman"/>
          <w:sz w:val="24"/>
          <w:szCs w:val="24"/>
        </w:rPr>
        <w:t>on a per</w:t>
      </w:r>
      <w:r>
        <w:rPr>
          <w:rFonts w:ascii="Times New Roman" w:eastAsia="Times New Roman" w:hAnsi="Times New Roman" w:cs="Times New Roman"/>
          <w:color w:val="000000"/>
          <w:sz w:val="24"/>
          <w:szCs w:val="24"/>
        </w:rPr>
        <w:t xml:space="preserve"> unit basis for items mentioned in section B of this document. </w:t>
      </w:r>
    </w:p>
    <w:p w14:paraId="64BDAB37"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rate quoted should be net including all costs (taxes) and delivery at the delivery points mentioned in section B of this document. </w:t>
      </w:r>
    </w:p>
    <w:p w14:paraId="5B5E382B"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LI-BIRD reserves the right to segregate the quantity of items between two or more bidders. </w:t>
      </w:r>
    </w:p>
    <w:p w14:paraId="489DA5A2" w14:textId="77777777"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LI-BIRD reserves the right to not proceed with this procurement at any stage or to accept or reject any or all applications without any explanation whatsoever.</w:t>
      </w:r>
    </w:p>
    <w:p w14:paraId="62E813C9" w14:textId="5E04D7A6" w:rsidR="006271A0" w:rsidRDefault="00686216">
      <w:pPr>
        <w:numPr>
          <w:ilvl w:val="0"/>
          <w:numId w:val="15"/>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successful bidder will be responsible for supply of </w:t>
      </w:r>
      <w:r w:rsidR="00A575BC">
        <w:rPr>
          <w:rFonts w:ascii="Times New Roman" w:eastAsia="Times New Roman" w:hAnsi="Times New Roman" w:cs="Times New Roman"/>
          <w:color w:val="000000"/>
          <w:sz w:val="24"/>
          <w:szCs w:val="24"/>
        </w:rPr>
        <w:t>Agri Machinery Items</w:t>
      </w:r>
      <w:r>
        <w:rPr>
          <w:rFonts w:ascii="Times New Roman" w:eastAsia="Times New Roman" w:hAnsi="Times New Roman" w:cs="Times New Roman"/>
          <w:sz w:val="24"/>
          <w:szCs w:val="24"/>
        </w:rPr>
        <w:t xml:space="preserve"> m</w:t>
      </w:r>
      <w:r>
        <w:rPr>
          <w:rFonts w:ascii="Times New Roman" w:eastAsia="Times New Roman" w:hAnsi="Times New Roman" w:cs="Times New Roman"/>
          <w:color w:val="000000"/>
          <w:sz w:val="24"/>
          <w:szCs w:val="24"/>
        </w:rPr>
        <w:t>entioned in the Bidding Form and quantities thereof as agreed.</w:t>
      </w:r>
    </w:p>
    <w:p w14:paraId="7C4C0159" w14:textId="77777777" w:rsidR="006271A0" w:rsidRDefault="00686216">
      <w:pPr>
        <w:numPr>
          <w:ilvl w:val="0"/>
          <w:numId w:val="1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successful bidder shall not change the committed quantities without the consent of LI-BIRD. </w:t>
      </w:r>
    </w:p>
    <w:p w14:paraId="0ADCB2CA" w14:textId="77777777" w:rsidR="006271A0" w:rsidRDefault="006271A0">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4FC3A1CF" w14:textId="77777777" w:rsidR="006271A0" w:rsidRDefault="00686216" w:rsidP="00F02858">
      <w:pPr>
        <w:numPr>
          <w:ilvl w:val="0"/>
          <w:numId w:val="21"/>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PENALTY</w:t>
      </w:r>
    </w:p>
    <w:p w14:paraId="1F236568" w14:textId="61D33C9E" w:rsidR="006271A0" w:rsidRDefault="00686216" w:rsidP="2D653150">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sidRPr="2D653150">
        <w:rPr>
          <w:rFonts w:ascii="Times New Roman" w:eastAsia="Times New Roman" w:hAnsi="Times New Roman" w:cs="Times New Roman"/>
          <w:color w:val="000000" w:themeColor="text1"/>
          <w:sz w:val="24"/>
          <w:szCs w:val="24"/>
        </w:rPr>
        <w:t xml:space="preserve">In case the successful bidder fails to supply the agreed quantities of </w:t>
      </w:r>
      <w:r w:rsidR="00A575BC">
        <w:rPr>
          <w:rFonts w:ascii="Times New Roman" w:eastAsia="Times New Roman" w:hAnsi="Times New Roman" w:cs="Times New Roman"/>
          <w:color w:val="000000" w:themeColor="text1"/>
          <w:sz w:val="24"/>
          <w:szCs w:val="24"/>
        </w:rPr>
        <w:t>Agri Machinery Items</w:t>
      </w:r>
      <w:r w:rsidRPr="2D653150">
        <w:rPr>
          <w:rFonts w:ascii="Times New Roman" w:eastAsia="Times New Roman" w:hAnsi="Times New Roman" w:cs="Times New Roman"/>
          <w:color w:val="000000" w:themeColor="text1"/>
          <w:sz w:val="24"/>
          <w:szCs w:val="24"/>
        </w:rPr>
        <w:t xml:space="preserve"> within the time period specified. LI-BIRD shall not be liable to pay the committed</w:t>
      </w:r>
      <w:r w:rsidR="4DA0C428" w:rsidRPr="2D653150">
        <w:rPr>
          <w:rFonts w:ascii="Times New Roman" w:eastAsia="Times New Roman" w:hAnsi="Times New Roman" w:cs="Times New Roman"/>
          <w:color w:val="000000" w:themeColor="text1"/>
          <w:sz w:val="24"/>
          <w:szCs w:val="24"/>
        </w:rPr>
        <w:t xml:space="preserve"> </w:t>
      </w:r>
      <w:r w:rsidRPr="2D653150">
        <w:rPr>
          <w:rFonts w:ascii="Times New Roman" w:eastAsia="Times New Roman" w:hAnsi="Times New Roman" w:cs="Times New Roman"/>
          <w:color w:val="000000" w:themeColor="text1"/>
          <w:sz w:val="24"/>
          <w:szCs w:val="24"/>
        </w:rPr>
        <w:t xml:space="preserve">amount to the successful bidders. </w:t>
      </w:r>
    </w:p>
    <w:p w14:paraId="2BF60D24" w14:textId="6A8251B5" w:rsidR="006271A0" w:rsidRDefault="00686216">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In case of any complaint received from the user or defect found on the </w:t>
      </w:r>
      <w:r w:rsidR="00A575BC">
        <w:rPr>
          <w:rFonts w:ascii="Times New Roman" w:eastAsia="Times New Roman" w:hAnsi="Times New Roman" w:cs="Times New Roman"/>
          <w:color w:val="000000"/>
          <w:sz w:val="24"/>
          <w:szCs w:val="24"/>
        </w:rPr>
        <w:t>Agri Machinery Items</w:t>
      </w:r>
      <w:r>
        <w:rPr>
          <w:rFonts w:ascii="Times New Roman" w:eastAsia="Times New Roman" w:hAnsi="Times New Roman" w:cs="Times New Roman"/>
          <w:color w:val="000000"/>
          <w:sz w:val="24"/>
          <w:szCs w:val="24"/>
        </w:rPr>
        <w:t>, the successful bidder would be liable to pay compensation as per the claims/decision reached through negotiation.</w:t>
      </w:r>
    </w:p>
    <w:p w14:paraId="1962E710" w14:textId="1369FFDE" w:rsidR="006271A0" w:rsidRDefault="00686216" w:rsidP="1D9C31AF">
      <w:pPr>
        <w:numPr>
          <w:ilvl w:val="0"/>
          <w:numId w:val="17"/>
        </w:numPr>
        <w:pBdr>
          <w:top w:val="nil"/>
          <w:left w:val="nil"/>
          <w:bottom w:val="nil"/>
          <w:right w:val="nil"/>
          <w:between w:val="nil"/>
        </w:pBdr>
        <w:spacing w:after="0"/>
        <w:ind w:left="360"/>
        <w:jc w:val="both"/>
        <w:rPr>
          <w:rFonts w:ascii="Times New Roman" w:eastAsia="Times New Roman" w:hAnsi="Times New Roman" w:cs="Times New Roman"/>
          <w:color w:val="000000"/>
        </w:rPr>
      </w:pPr>
      <w:r w:rsidRPr="1D9C31AF">
        <w:rPr>
          <w:rFonts w:ascii="Times New Roman" w:eastAsia="Times New Roman" w:hAnsi="Times New Roman" w:cs="Times New Roman"/>
          <w:color w:val="000000" w:themeColor="text1"/>
          <w:sz w:val="24"/>
          <w:szCs w:val="24"/>
        </w:rPr>
        <w:t xml:space="preserve">Above penalty clauses shall not be applicable in case that natural calamity is the sole cause for the failure then LI-BIRD may waive the </w:t>
      </w:r>
      <w:r w:rsidR="3F018DA1" w:rsidRPr="1D9C31AF">
        <w:rPr>
          <w:rFonts w:ascii="Times New Roman" w:eastAsia="Times New Roman" w:hAnsi="Times New Roman" w:cs="Times New Roman"/>
          <w:color w:val="000000" w:themeColor="text1"/>
          <w:sz w:val="24"/>
          <w:szCs w:val="24"/>
        </w:rPr>
        <w:t>penalty,</w:t>
      </w:r>
      <w:r w:rsidRPr="1D9C31AF">
        <w:rPr>
          <w:rFonts w:ascii="Times New Roman" w:eastAsia="Times New Roman" w:hAnsi="Times New Roman" w:cs="Times New Roman"/>
          <w:color w:val="000000" w:themeColor="text1"/>
          <w:sz w:val="24"/>
          <w:szCs w:val="24"/>
        </w:rPr>
        <w:t xml:space="preserve"> but it shall be sole discretion of LI-BIRD. </w:t>
      </w:r>
    </w:p>
    <w:p w14:paraId="02470125" w14:textId="77777777" w:rsidR="006271A0" w:rsidRDefault="006271A0">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7903A1FC" w14:textId="310D753B" w:rsidR="006271A0" w:rsidRDefault="00686216" w:rsidP="00F02858">
      <w:pPr>
        <w:numPr>
          <w:ilvl w:val="0"/>
          <w:numId w:val="21"/>
        </w:numPr>
        <w:pBdr>
          <w:top w:val="nil"/>
          <w:left w:val="nil"/>
          <w:bottom w:val="nil"/>
          <w:right w:val="nil"/>
          <w:between w:val="nil"/>
        </w:pBdr>
        <w:spacing w:after="0"/>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SUBMISSION OF DOCUMENT AFTER SUPPLY OF </w:t>
      </w:r>
      <w:r w:rsidR="00A575BC">
        <w:rPr>
          <w:rFonts w:ascii="Times New Roman" w:eastAsia="Times New Roman" w:hAnsi="Times New Roman" w:cs="Times New Roman"/>
          <w:b/>
          <w:color w:val="000000"/>
          <w:sz w:val="24"/>
          <w:szCs w:val="24"/>
        </w:rPr>
        <w:t>AGRI MACHINERY ITEMS</w:t>
      </w:r>
      <w:r>
        <w:rPr>
          <w:rFonts w:ascii="Times New Roman" w:eastAsia="Times New Roman" w:hAnsi="Times New Roman" w:cs="Times New Roman"/>
          <w:b/>
          <w:color w:val="000000"/>
          <w:sz w:val="24"/>
          <w:szCs w:val="24"/>
        </w:rPr>
        <w:t xml:space="preserve"> AND PAYMENT THEREOF</w:t>
      </w:r>
    </w:p>
    <w:p w14:paraId="1B6A2D93" w14:textId="77777777" w:rsidR="006271A0" w:rsidRDefault="00686216">
      <w:pPr>
        <w:numPr>
          <w:ilvl w:val="0"/>
          <w:numId w:val="18"/>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The challan no. and date should invariably be indicated in the Invoice, when raised by the selected bidder. </w:t>
      </w:r>
    </w:p>
    <w:p w14:paraId="53630F88" w14:textId="77777777" w:rsidR="006271A0" w:rsidRDefault="00686216">
      <w:pPr>
        <w:numPr>
          <w:ilvl w:val="0"/>
          <w:numId w:val="18"/>
        </w:numPr>
        <w:pBdr>
          <w:top w:val="nil"/>
          <w:left w:val="nil"/>
          <w:bottom w:val="nil"/>
          <w:right w:val="nil"/>
          <w:between w:val="nil"/>
        </w:pBdr>
        <w:spacing w:after="0"/>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The successful bidder must in any case provide authorized bills after the successful delivery of the </w:t>
      </w:r>
      <w:r>
        <w:rPr>
          <w:rFonts w:ascii="Times New Roman" w:eastAsia="Times New Roman" w:hAnsi="Times New Roman" w:cs="Times New Roman"/>
          <w:sz w:val="24"/>
          <w:szCs w:val="24"/>
        </w:rPr>
        <w:t>items.</w:t>
      </w:r>
      <w:r>
        <w:rPr>
          <w:rFonts w:ascii="Times New Roman" w:eastAsia="Times New Roman" w:hAnsi="Times New Roman" w:cs="Times New Roman"/>
          <w:color w:val="000000"/>
          <w:sz w:val="24"/>
          <w:szCs w:val="24"/>
        </w:rPr>
        <w:t xml:space="preserve"> </w:t>
      </w:r>
    </w:p>
    <w:p w14:paraId="1A57B7EA" w14:textId="77777777" w:rsidR="006271A0" w:rsidRDefault="006271A0">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323747E0" w14:textId="77777777" w:rsidR="006271A0" w:rsidRDefault="00686216" w:rsidP="00F02858">
      <w:pPr>
        <w:numPr>
          <w:ilvl w:val="0"/>
          <w:numId w:val="21"/>
        </w:numPr>
        <w:pBdr>
          <w:top w:val="nil"/>
          <w:left w:val="nil"/>
          <w:bottom w:val="nil"/>
          <w:right w:val="nil"/>
          <w:between w:val="nil"/>
        </w:pBdr>
        <w:spacing w:after="0"/>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AGREEMENT AND OTHER TERMS AND CONDITIONS</w:t>
      </w:r>
    </w:p>
    <w:p w14:paraId="0DCD3B3D" w14:textId="55048483" w:rsidR="006271A0" w:rsidRDefault="00686216" w:rsidP="18CEED39">
      <w:pPr>
        <w:numPr>
          <w:ilvl w:val="0"/>
          <w:numId w:val="20"/>
        </w:numPr>
        <w:pBdr>
          <w:top w:val="nil"/>
          <w:left w:val="nil"/>
          <w:bottom w:val="nil"/>
          <w:right w:val="nil"/>
          <w:between w:val="nil"/>
        </w:pBdr>
        <w:spacing w:after="0"/>
        <w:ind w:left="360"/>
        <w:rPr>
          <w:rFonts w:ascii="Times New Roman" w:eastAsia="Times New Roman" w:hAnsi="Times New Roman" w:cs="Times New Roman"/>
          <w:color w:val="000000"/>
          <w:sz w:val="24"/>
          <w:szCs w:val="24"/>
        </w:rPr>
      </w:pPr>
      <w:r w:rsidRPr="18CEED39">
        <w:rPr>
          <w:rFonts w:ascii="Times New Roman" w:eastAsia="Times New Roman" w:hAnsi="Times New Roman" w:cs="Times New Roman"/>
          <w:color w:val="000000" w:themeColor="text1"/>
          <w:sz w:val="24"/>
          <w:szCs w:val="24"/>
        </w:rPr>
        <w:t xml:space="preserve">The bids will be opened on </w:t>
      </w:r>
      <w:r w:rsidR="002B5F85" w:rsidRPr="00876FDC">
        <w:rPr>
          <w:rFonts w:ascii="Times New Roman" w:eastAsia="Times New Roman" w:hAnsi="Times New Roman" w:cs="Times New Roman"/>
          <w:b/>
          <w:bCs/>
          <w:color w:val="000000" w:themeColor="text1"/>
          <w:sz w:val="24"/>
          <w:szCs w:val="24"/>
        </w:rPr>
        <w:t>21</w:t>
      </w:r>
      <w:r w:rsidR="7F0CB830" w:rsidRPr="00876FDC">
        <w:rPr>
          <w:rFonts w:ascii="Times New Roman" w:eastAsia="Times New Roman" w:hAnsi="Times New Roman" w:cs="Times New Roman"/>
          <w:b/>
          <w:bCs/>
          <w:color w:val="000000" w:themeColor="text1"/>
          <w:sz w:val="24"/>
          <w:szCs w:val="24"/>
        </w:rPr>
        <w:t xml:space="preserve"> </w:t>
      </w:r>
      <w:r w:rsidR="00F02858" w:rsidRPr="00876FDC">
        <w:rPr>
          <w:rFonts w:ascii="Times New Roman" w:eastAsia="Times New Roman" w:hAnsi="Times New Roman" w:cs="Times New Roman"/>
          <w:b/>
          <w:bCs/>
          <w:color w:val="000000" w:themeColor="text1"/>
          <w:sz w:val="24"/>
          <w:szCs w:val="24"/>
        </w:rPr>
        <w:t>September</w:t>
      </w:r>
      <w:r w:rsidRPr="00876FDC">
        <w:rPr>
          <w:rFonts w:ascii="Times New Roman" w:eastAsia="Times New Roman" w:hAnsi="Times New Roman" w:cs="Times New Roman"/>
          <w:b/>
          <w:bCs/>
          <w:sz w:val="24"/>
          <w:szCs w:val="24"/>
        </w:rPr>
        <w:t xml:space="preserve"> 202</w:t>
      </w:r>
      <w:r w:rsidR="5184A6D5" w:rsidRPr="00876FDC">
        <w:rPr>
          <w:rFonts w:ascii="Times New Roman" w:eastAsia="Times New Roman" w:hAnsi="Times New Roman" w:cs="Times New Roman"/>
          <w:b/>
          <w:bCs/>
          <w:sz w:val="24"/>
          <w:szCs w:val="24"/>
        </w:rPr>
        <w:t>6</w:t>
      </w:r>
      <w:r w:rsidRPr="00876FDC">
        <w:rPr>
          <w:rFonts w:ascii="Times New Roman" w:eastAsia="Times New Roman" w:hAnsi="Times New Roman" w:cs="Times New Roman"/>
          <w:b/>
          <w:bCs/>
          <w:color w:val="000000" w:themeColor="text1"/>
          <w:sz w:val="24"/>
          <w:szCs w:val="24"/>
        </w:rPr>
        <w:t xml:space="preserve"> at 3:00 pm</w:t>
      </w:r>
      <w:r w:rsidRPr="18CEED39">
        <w:rPr>
          <w:rFonts w:ascii="Times New Roman" w:eastAsia="Times New Roman" w:hAnsi="Times New Roman" w:cs="Times New Roman"/>
          <w:color w:val="000000" w:themeColor="text1"/>
          <w:sz w:val="24"/>
          <w:szCs w:val="24"/>
        </w:rPr>
        <w:t xml:space="preserve"> at LI-BIRD Head Office, Pokhara.  </w:t>
      </w:r>
    </w:p>
    <w:p w14:paraId="156644FE" w14:textId="77777777" w:rsidR="006271A0" w:rsidRDefault="00686216">
      <w:pPr>
        <w:numPr>
          <w:ilvl w:val="0"/>
          <w:numId w:val="2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successful bidder will execute an agreement with LI-BIRD for arranging the supply of required value as per terms and conditions. </w:t>
      </w:r>
    </w:p>
    <w:p w14:paraId="0F716FBC" w14:textId="77777777" w:rsidR="006271A0" w:rsidRDefault="00686216">
      <w:pPr>
        <w:numPr>
          <w:ilvl w:val="0"/>
          <w:numId w:val="20"/>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arises any dispute between the parties, both will agree to accept the decision reached through mutual understanding. </w:t>
      </w:r>
    </w:p>
    <w:p w14:paraId="5D527186" w14:textId="2D8D6633" w:rsidR="002B5F85" w:rsidRPr="00F02858" w:rsidRDefault="00686216" w:rsidP="00F02858">
      <w:pPr>
        <w:numPr>
          <w:ilvl w:val="0"/>
          <w:numId w:val="20"/>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LI-BIRD has full right to accept or reject all or any bidder without assigning any reason thereof. </w:t>
      </w:r>
    </w:p>
    <w:p w14:paraId="1948AAD6" w14:textId="77777777" w:rsidR="002B5F85" w:rsidRDefault="002B5F85" w:rsidP="002B5F85">
      <w:pPr>
        <w:pBdr>
          <w:top w:val="nil"/>
          <w:left w:val="nil"/>
          <w:bottom w:val="nil"/>
          <w:right w:val="nil"/>
          <w:between w:val="nil"/>
        </w:pBdr>
        <w:jc w:val="both"/>
        <w:rPr>
          <w:rFonts w:ascii="Times New Roman" w:eastAsia="Times New Roman" w:hAnsi="Times New Roman" w:cs="Times New Roman"/>
          <w:color w:val="000000"/>
          <w:sz w:val="24"/>
          <w:szCs w:val="24"/>
        </w:rPr>
      </w:pPr>
    </w:p>
    <w:sectPr w:rsidR="002B5F85" w:rsidSect="00D44AE4">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D137"/>
    <w:multiLevelType w:val="hybridMultilevel"/>
    <w:tmpl w:val="CD945F8A"/>
    <w:lvl w:ilvl="0" w:tplc="A51A5738">
      <w:start w:val="1"/>
      <w:numFmt w:val="bullet"/>
      <w:lvlText w:val=""/>
      <w:lvlJc w:val="left"/>
      <w:pPr>
        <w:ind w:left="720" w:hanging="360"/>
      </w:pPr>
      <w:rPr>
        <w:rFonts w:ascii="Symbol" w:hAnsi="Symbol" w:hint="default"/>
      </w:rPr>
    </w:lvl>
    <w:lvl w:ilvl="1" w:tplc="8DC08668">
      <w:start w:val="1"/>
      <w:numFmt w:val="bullet"/>
      <w:lvlText w:val="o"/>
      <w:lvlJc w:val="left"/>
      <w:pPr>
        <w:ind w:left="1440" w:hanging="360"/>
      </w:pPr>
      <w:rPr>
        <w:rFonts w:ascii="Courier New" w:hAnsi="Courier New" w:hint="default"/>
      </w:rPr>
    </w:lvl>
    <w:lvl w:ilvl="2" w:tplc="C4EAEEEE">
      <w:start w:val="1"/>
      <w:numFmt w:val="bullet"/>
      <w:lvlText w:val=""/>
      <w:lvlJc w:val="left"/>
      <w:pPr>
        <w:ind w:left="2160" w:hanging="360"/>
      </w:pPr>
      <w:rPr>
        <w:rFonts w:ascii="Wingdings" w:hAnsi="Wingdings" w:hint="default"/>
      </w:rPr>
    </w:lvl>
    <w:lvl w:ilvl="3" w:tplc="C3C034BE">
      <w:start w:val="1"/>
      <w:numFmt w:val="bullet"/>
      <w:lvlText w:val=""/>
      <w:lvlJc w:val="left"/>
      <w:pPr>
        <w:ind w:left="2880" w:hanging="360"/>
      </w:pPr>
      <w:rPr>
        <w:rFonts w:ascii="Symbol" w:hAnsi="Symbol" w:hint="default"/>
      </w:rPr>
    </w:lvl>
    <w:lvl w:ilvl="4" w:tplc="BB74F91A">
      <w:start w:val="1"/>
      <w:numFmt w:val="bullet"/>
      <w:lvlText w:val="o"/>
      <w:lvlJc w:val="left"/>
      <w:pPr>
        <w:ind w:left="3600" w:hanging="360"/>
      </w:pPr>
      <w:rPr>
        <w:rFonts w:ascii="Courier New" w:hAnsi="Courier New" w:hint="default"/>
      </w:rPr>
    </w:lvl>
    <w:lvl w:ilvl="5" w:tplc="0A6C2B0A">
      <w:start w:val="1"/>
      <w:numFmt w:val="bullet"/>
      <w:lvlText w:val=""/>
      <w:lvlJc w:val="left"/>
      <w:pPr>
        <w:ind w:left="4320" w:hanging="360"/>
      </w:pPr>
      <w:rPr>
        <w:rFonts w:ascii="Wingdings" w:hAnsi="Wingdings" w:hint="default"/>
      </w:rPr>
    </w:lvl>
    <w:lvl w:ilvl="6" w:tplc="AD8C4896">
      <w:start w:val="1"/>
      <w:numFmt w:val="bullet"/>
      <w:lvlText w:val=""/>
      <w:lvlJc w:val="left"/>
      <w:pPr>
        <w:ind w:left="5040" w:hanging="360"/>
      </w:pPr>
      <w:rPr>
        <w:rFonts w:ascii="Symbol" w:hAnsi="Symbol" w:hint="default"/>
      </w:rPr>
    </w:lvl>
    <w:lvl w:ilvl="7" w:tplc="0F64CFC0">
      <w:start w:val="1"/>
      <w:numFmt w:val="bullet"/>
      <w:lvlText w:val="o"/>
      <w:lvlJc w:val="left"/>
      <w:pPr>
        <w:ind w:left="5760" w:hanging="360"/>
      </w:pPr>
      <w:rPr>
        <w:rFonts w:ascii="Courier New" w:hAnsi="Courier New" w:hint="default"/>
      </w:rPr>
    </w:lvl>
    <w:lvl w:ilvl="8" w:tplc="7440316A">
      <w:start w:val="1"/>
      <w:numFmt w:val="bullet"/>
      <w:lvlText w:val=""/>
      <w:lvlJc w:val="left"/>
      <w:pPr>
        <w:ind w:left="6480" w:hanging="360"/>
      </w:pPr>
      <w:rPr>
        <w:rFonts w:ascii="Wingdings" w:hAnsi="Wingdings" w:hint="default"/>
      </w:rPr>
    </w:lvl>
  </w:abstractNum>
  <w:abstractNum w:abstractNumId="1" w15:restartNumberingAfterBreak="0">
    <w:nsid w:val="0CAA7633"/>
    <w:multiLevelType w:val="multilevel"/>
    <w:tmpl w:val="BD38BB62"/>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54395"/>
    <w:multiLevelType w:val="hybridMultilevel"/>
    <w:tmpl w:val="FF04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D6010"/>
    <w:multiLevelType w:val="hybridMultilevel"/>
    <w:tmpl w:val="1098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37F0B"/>
    <w:multiLevelType w:val="multilevel"/>
    <w:tmpl w:val="1CE836B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8F02BD"/>
    <w:multiLevelType w:val="multilevel"/>
    <w:tmpl w:val="64A20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B65FF7"/>
    <w:multiLevelType w:val="hybridMultilevel"/>
    <w:tmpl w:val="81C4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E8A34"/>
    <w:multiLevelType w:val="hybridMultilevel"/>
    <w:tmpl w:val="46687FE4"/>
    <w:lvl w:ilvl="0" w:tplc="E750865A">
      <w:start w:val="1"/>
      <w:numFmt w:val="bullet"/>
      <w:lvlText w:val=""/>
      <w:lvlJc w:val="left"/>
      <w:pPr>
        <w:ind w:left="720" w:hanging="360"/>
      </w:pPr>
      <w:rPr>
        <w:rFonts w:ascii="Symbol" w:hAnsi="Symbol" w:hint="default"/>
      </w:rPr>
    </w:lvl>
    <w:lvl w:ilvl="1" w:tplc="9154C80E">
      <w:start w:val="1"/>
      <w:numFmt w:val="bullet"/>
      <w:lvlText w:val="o"/>
      <w:lvlJc w:val="left"/>
      <w:pPr>
        <w:ind w:left="1440" w:hanging="360"/>
      </w:pPr>
      <w:rPr>
        <w:rFonts w:ascii="Courier New" w:hAnsi="Courier New" w:hint="default"/>
      </w:rPr>
    </w:lvl>
    <w:lvl w:ilvl="2" w:tplc="679A1256">
      <w:start w:val="1"/>
      <w:numFmt w:val="bullet"/>
      <w:lvlText w:val=""/>
      <w:lvlJc w:val="left"/>
      <w:pPr>
        <w:ind w:left="2160" w:hanging="360"/>
      </w:pPr>
      <w:rPr>
        <w:rFonts w:ascii="Wingdings" w:hAnsi="Wingdings" w:hint="default"/>
      </w:rPr>
    </w:lvl>
    <w:lvl w:ilvl="3" w:tplc="C360EF1A">
      <w:start w:val="1"/>
      <w:numFmt w:val="bullet"/>
      <w:lvlText w:val=""/>
      <w:lvlJc w:val="left"/>
      <w:pPr>
        <w:ind w:left="2880" w:hanging="360"/>
      </w:pPr>
      <w:rPr>
        <w:rFonts w:ascii="Symbol" w:hAnsi="Symbol" w:hint="default"/>
      </w:rPr>
    </w:lvl>
    <w:lvl w:ilvl="4" w:tplc="487AE540">
      <w:start w:val="1"/>
      <w:numFmt w:val="bullet"/>
      <w:lvlText w:val="o"/>
      <w:lvlJc w:val="left"/>
      <w:pPr>
        <w:ind w:left="3600" w:hanging="360"/>
      </w:pPr>
      <w:rPr>
        <w:rFonts w:ascii="Courier New" w:hAnsi="Courier New" w:hint="default"/>
      </w:rPr>
    </w:lvl>
    <w:lvl w:ilvl="5" w:tplc="4C6C3360">
      <w:start w:val="1"/>
      <w:numFmt w:val="bullet"/>
      <w:lvlText w:val=""/>
      <w:lvlJc w:val="left"/>
      <w:pPr>
        <w:ind w:left="4320" w:hanging="360"/>
      </w:pPr>
      <w:rPr>
        <w:rFonts w:ascii="Wingdings" w:hAnsi="Wingdings" w:hint="default"/>
      </w:rPr>
    </w:lvl>
    <w:lvl w:ilvl="6" w:tplc="45A41568">
      <w:start w:val="1"/>
      <w:numFmt w:val="bullet"/>
      <w:lvlText w:val=""/>
      <w:lvlJc w:val="left"/>
      <w:pPr>
        <w:ind w:left="5040" w:hanging="360"/>
      </w:pPr>
      <w:rPr>
        <w:rFonts w:ascii="Symbol" w:hAnsi="Symbol" w:hint="default"/>
      </w:rPr>
    </w:lvl>
    <w:lvl w:ilvl="7" w:tplc="B1688D12">
      <w:start w:val="1"/>
      <w:numFmt w:val="bullet"/>
      <w:lvlText w:val="o"/>
      <w:lvlJc w:val="left"/>
      <w:pPr>
        <w:ind w:left="5760" w:hanging="360"/>
      </w:pPr>
      <w:rPr>
        <w:rFonts w:ascii="Courier New" w:hAnsi="Courier New" w:hint="default"/>
      </w:rPr>
    </w:lvl>
    <w:lvl w:ilvl="8" w:tplc="54FA7A3C">
      <w:start w:val="1"/>
      <w:numFmt w:val="bullet"/>
      <w:lvlText w:val=""/>
      <w:lvlJc w:val="left"/>
      <w:pPr>
        <w:ind w:left="6480" w:hanging="360"/>
      </w:pPr>
      <w:rPr>
        <w:rFonts w:ascii="Wingdings" w:hAnsi="Wingdings" w:hint="default"/>
      </w:rPr>
    </w:lvl>
  </w:abstractNum>
  <w:abstractNum w:abstractNumId="8" w15:restartNumberingAfterBreak="0">
    <w:nsid w:val="1BAA0441"/>
    <w:multiLevelType w:val="multilevel"/>
    <w:tmpl w:val="A26695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0D48CA"/>
    <w:multiLevelType w:val="multilevel"/>
    <w:tmpl w:val="63EEFF52"/>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15:restartNumberingAfterBreak="0">
    <w:nsid w:val="24823B98"/>
    <w:multiLevelType w:val="hybridMultilevel"/>
    <w:tmpl w:val="CE92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23FD9"/>
    <w:multiLevelType w:val="hybridMultilevel"/>
    <w:tmpl w:val="69E0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43303"/>
    <w:multiLevelType w:val="hybridMultilevel"/>
    <w:tmpl w:val="4F2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6545E"/>
    <w:multiLevelType w:val="multilevel"/>
    <w:tmpl w:val="B8FA0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837E76"/>
    <w:multiLevelType w:val="multilevel"/>
    <w:tmpl w:val="94DC4F48"/>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722E7C"/>
    <w:multiLevelType w:val="multilevel"/>
    <w:tmpl w:val="F664F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801C5C"/>
    <w:multiLevelType w:val="hybridMultilevel"/>
    <w:tmpl w:val="5D04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0DC17"/>
    <w:multiLevelType w:val="hybridMultilevel"/>
    <w:tmpl w:val="0FA47D30"/>
    <w:lvl w:ilvl="0" w:tplc="0186F200">
      <w:start w:val="1"/>
      <w:numFmt w:val="bullet"/>
      <w:lvlText w:val=""/>
      <w:lvlJc w:val="left"/>
      <w:pPr>
        <w:ind w:left="720" w:hanging="360"/>
      </w:pPr>
      <w:rPr>
        <w:rFonts w:ascii="Symbol" w:hAnsi="Symbol" w:hint="default"/>
      </w:rPr>
    </w:lvl>
    <w:lvl w:ilvl="1" w:tplc="9920CB42">
      <w:start w:val="1"/>
      <w:numFmt w:val="bullet"/>
      <w:lvlText w:val="o"/>
      <w:lvlJc w:val="left"/>
      <w:pPr>
        <w:ind w:left="1440" w:hanging="360"/>
      </w:pPr>
      <w:rPr>
        <w:rFonts w:ascii="Courier New" w:hAnsi="Courier New" w:hint="default"/>
      </w:rPr>
    </w:lvl>
    <w:lvl w:ilvl="2" w:tplc="48E85C46">
      <w:start w:val="1"/>
      <w:numFmt w:val="bullet"/>
      <w:lvlText w:val=""/>
      <w:lvlJc w:val="left"/>
      <w:pPr>
        <w:ind w:left="2160" w:hanging="360"/>
      </w:pPr>
      <w:rPr>
        <w:rFonts w:ascii="Wingdings" w:hAnsi="Wingdings" w:hint="default"/>
      </w:rPr>
    </w:lvl>
    <w:lvl w:ilvl="3" w:tplc="82625A4C">
      <w:start w:val="1"/>
      <w:numFmt w:val="bullet"/>
      <w:lvlText w:val=""/>
      <w:lvlJc w:val="left"/>
      <w:pPr>
        <w:ind w:left="2880" w:hanging="360"/>
      </w:pPr>
      <w:rPr>
        <w:rFonts w:ascii="Symbol" w:hAnsi="Symbol" w:hint="default"/>
      </w:rPr>
    </w:lvl>
    <w:lvl w:ilvl="4" w:tplc="90D48BCC">
      <w:start w:val="1"/>
      <w:numFmt w:val="bullet"/>
      <w:lvlText w:val="o"/>
      <w:lvlJc w:val="left"/>
      <w:pPr>
        <w:ind w:left="3600" w:hanging="360"/>
      </w:pPr>
      <w:rPr>
        <w:rFonts w:ascii="Courier New" w:hAnsi="Courier New" w:hint="default"/>
      </w:rPr>
    </w:lvl>
    <w:lvl w:ilvl="5" w:tplc="793EE68E">
      <w:start w:val="1"/>
      <w:numFmt w:val="bullet"/>
      <w:lvlText w:val=""/>
      <w:lvlJc w:val="left"/>
      <w:pPr>
        <w:ind w:left="4320" w:hanging="360"/>
      </w:pPr>
      <w:rPr>
        <w:rFonts w:ascii="Wingdings" w:hAnsi="Wingdings" w:hint="default"/>
      </w:rPr>
    </w:lvl>
    <w:lvl w:ilvl="6" w:tplc="52866208">
      <w:start w:val="1"/>
      <w:numFmt w:val="bullet"/>
      <w:lvlText w:val=""/>
      <w:lvlJc w:val="left"/>
      <w:pPr>
        <w:ind w:left="5040" w:hanging="360"/>
      </w:pPr>
      <w:rPr>
        <w:rFonts w:ascii="Symbol" w:hAnsi="Symbol" w:hint="default"/>
      </w:rPr>
    </w:lvl>
    <w:lvl w:ilvl="7" w:tplc="5B44C16C">
      <w:start w:val="1"/>
      <w:numFmt w:val="bullet"/>
      <w:lvlText w:val="o"/>
      <w:lvlJc w:val="left"/>
      <w:pPr>
        <w:ind w:left="5760" w:hanging="360"/>
      </w:pPr>
      <w:rPr>
        <w:rFonts w:ascii="Courier New" w:hAnsi="Courier New" w:hint="default"/>
      </w:rPr>
    </w:lvl>
    <w:lvl w:ilvl="8" w:tplc="CC906F4C">
      <w:start w:val="1"/>
      <w:numFmt w:val="bullet"/>
      <w:lvlText w:val=""/>
      <w:lvlJc w:val="left"/>
      <w:pPr>
        <w:ind w:left="6480" w:hanging="360"/>
      </w:pPr>
      <w:rPr>
        <w:rFonts w:ascii="Wingdings" w:hAnsi="Wingdings" w:hint="default"/>
      </w:rPr>
    </w:lvl>
  </w:abstractNum>
  <w:abstractNum w:abstractNumId="18" w15:restartNumberingAfterBreak="0">
    <w:nsid w:val="2BC31B98"/>
    <w:multiLevelType w:val="multilevel"/>
    <w:tmpl w:val="9EF6E384"/>
    <w:lvl w:ilvl="0">
      <w:start w:val="1"/>
      <w:numFmt w:val="upperLetter"/>
      <w:lvlText w:val="%1."/>
      <w:lvlJc w:val="left"/>
      <w:pPr>
        <w:ind w:left="720" w:hanging="360"/>
      </w:pPr>
      <w:rPr>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5878D0"/>
    <w:multiLevelType w:val="hybridMultilevel"/>
    <w:tmpl w:val="447A8D2C"/>
    <w:lvl w:ilvl="0" w:tplc="FEA81D6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991994"/>
    <w:multiLevelType w:val="hybridMultilevel"/>
    <w:tmpl w:val="DBA849D0"/>
    <w:lvl w:ilvl="0" w:tplc="02364C9C">
      <w:start w:val="1"/>
      <w:numFmt w:val="bullet"/>
      <w:lvlText w:val=""/>
      <w:lvlJc w:val="left"/>
      <w:pPr>
        <w:ind w:left="720" w:hanging="360"/>
      </w:pPr>
      <w:rPr>
        <w:rFonts w:ascii="Symbol" w:hAnsi="Symbol" w:hint="default"/>
      </w:rPr>
    </w:lvl>
    <w:lvl w:ilvl="1" w:tplc="55923B86">
      <w:start w:val="1"/>
      <w:numFmt w:val="bullet"/>
      <w:lvlText w:val="o"/>
      <w:lvlJc w:val="left"/>
      <w:pPr>
        <w:ind w:left="1440" w:hanging="360"/>
      </w:pPr>
      <w:rPr>
        <w:rFonts w:ascii="Courier New" w:hAnsi="Courier New" w:hint="default"/>
      </w:rPr>
    </w:lvl>
    <w:lvl w:ilvl="2" w:tplc="E4A42DA4">
      <w:start w:val="1"/>
      <w:numFmt w:val="bullet"/>
      <w:lvlText w:val=""/>
      <w:lvlJc w:val="left"/>
      <w:pPr>
        <w:ind w:left="2160" w:hanging="360"/>
      </w:pPr>
      <w:rPr>
        <w:rFonts w:ascii="Wingdings" w:hAnsi="Wingdings" w:hint="default"/>
      </w:rPr>
    </w:lvl>
    <w:lvl w:ilvl="3" w:tplc="3F900C28">
      <w:start w:val="1"/>
      <w:numFmt w:val="bullet"/>
      <w:lvlText w:val=""/>
      <w:lvlJc w:val="left"/>
      <w:pPr>
        <w:ind w:left="2880" w:hanging="360"/>
      </w:pPr>
      <w:rPr>
        <w:rFonts w:ascii="Symbol" w:hAnsi="Symbol" w:hint="default"/>
      </w:rPr>
    </w:lvl>
    <w:lvl w:ilvl="4" w:tplc="DB92EBB4">
      <w:start w:val="1"/>
      <w:numFmt w:val="bullet"/>
      <w:lvlText w:val="o"/>
      <w:lvlJc w:val="left"/>
      <w:pPr>
        <w:ind w:left="3600" w:hanging="360"/>
      </w:pPr>
      <w:rPr>
        <w:rFonts w:ascii="Courier New" w:hAnsi="Courier New" w:hint="default"/>
      </w:rPr>
    </w:lvl>
    <w:lvl w:ilvl="5" w:tplc="05782CD2">
      <w:start w:val="1"/>
      <w:numFmt w:val="bullet"/>
      <w:lvlText w:val=""/>
      <w:lvlJc w:val="left"/>
      <w:pPr>
        <w:ind w:left="4320" w:hanging="360"/>
      </w:pPr>
      <w:rPr>
        <w:rFonts w:ascii="Wingdings" w:hAnsi="Wingdings" w:hint="default"/>
      </w:rPr>
    </w:lvl>
    <w:lvl w:ilvl="6" w:tplc="CF6C1BC0">
      <w:start w:val="1"/>
      <w:numFmt w:val="bullet"/>
      <w:lvlText w:val=""/>
      <w:lvlJc w:val="left"/>
      <w:pPr>
        <w:ind w:left="5040" w:hanging="360"/>
      </w:pPr>
      <w:rPr>
        <w:rFonts w:ascii="Symbol" w:hAnsi="Symbol" w:hint="default"/>
      </w:rPr>
    </w:lvl>
    <w:lvl w:ilvl="7" w:tplc="FCFE3D36">
      <w:start w:val="1"/>
      <w:numFmt w:val="bullet"/>
      <w:lvlText w:val="o"/>
      <w:lvlJc w:val="left"/>
      <w:pPr>
        <w:ind w:left="5760" w:hanging="360"/>
      </w:pPr>
      <w:rPr>
        <w:rFonts w:ascii="Courier New" w:hAnsi="Courier New" w:hint="default"/>
      </w:rPr>
    </w:lvl>
    <w:lvl w:ilvl="8" w:tplc="B1E88E08">
      <w:start w:val="1"/>
      <w:numFmt w:val="bullet"/>
      <w:lvlText w:val=""/>
      <w:lvlJc w:val="left"/>
      <w:pPr>
        <w:ind w:left="6480" w:hanging="360"/>
      </w:pPr>
      <w:rPr>
        <w:rFonts w:ascii="Wingdings" w:hAnsi="Wingdings" w:hint="default"/>
      </w:rPr>
    </w:lvl>
  </w:abstractNum>
  <w:abstractNum w:abstractNumId="21" w15:restartNumberingAfterBreak="0">
    <w:nsid w:val="30724C55"/>
    <w:multiLevelType w:val="hybridMultilevel"/>
    <w:tmpl w:val="41F8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E6C4E"/>
    <w:multiLevelType w:val="hybridMultilevel"/>
    <w:tmpl w:val="7334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FDC04"/>
    <w:multiLevelType w:val="hybridMultilevel"/>
    <w:tmpl w:val="C05635F6"/>
    <w:lvl w:ilvl="0" w:tplc="A70C005E">
      <w:start w:val="1"/>
      <w:numFmt w:val="bullet"/>
      <w:lvlText w:val=""/>
      <w:lvlJc w:val="left"/>
      <w:pPr>
        <w:ind w:left="720" w:hanging="360"/>
      </w:pPr>
      <w:rPr>
        <w:rFonts w:ascii="Symbol" w:hAnsi="Symbol" w:hint="default"/>
      </w:rPr>
    </w:lvl>
    <w:lvl w:ilvl="1" w:tplc="7A743BA6">
      <w:start w:val="1"/>
      <w:numFmt w:val="bullet"/>
      <w:lvlText w:val="o"/>
      <w:lvlJc w:val="left"/>
      <w:pPr>
        <w:ind w:left="1440" w:hanging="360"/>
      </w:pPr>
      <w:rPr>
        <w:rFonts w:ascii="Courier New" w:hAnsi="Courier New" w:hint="default"/>
      </w:rPr>
    </w:lvl>
    <w:lvl w:ilvl="2" w:tplc="B4FCBBD0">
      <w:start w:val="1"/>
      <w:numFmt w:val="bullet"/>
      <w:lvlText w:val=""/>
      <w:lvlJc w:val="left"/>
      <w:pPr>
        <w:ind w:left="2160" w:hanging="360"/>
      </w:pPr>
      <w:rPr>
        <w:rFonts w:ascii="Wingdings" w:hAnsi="Wingdings" w:hint="default"/>
      </w:rPr>
    </w:lvl>
    <w:lvl w:ilvl="3" w:tplc="B5029EA8">
      <w:start w:val="1"/>
      <w:numFmt w:val="bullet"/>
      <w:lvlText w:val=""/>
      <w:lvlJc w:val="left"/>
      <w:pPr>
        <w:ind w:left="2880" w:hanging="360"/>
      </w:pPr>
      <w:rPr>
        <w:rFonts w:ascii="Symbol" w:hAnsi="Symbol" w:hint="default"/>
      </w:rPr>
    </w:lvl>
    <w:lvl w:ilvl="4" w:tplc="037E7244">
      <w:start w:val="1"/>
      <w:numFmt w:val="bullet"/>
      <w:lvlText w:val="o"/>
      <w:lvlJc w:val="left"/>
      <w:pPr>
        <w:ind w:left="3600" w:hanging="360"/>
      </w:pPr>
      <w:rPr>
        <w:rFonts w:ascii="Courier New" w:hAnsi="Courier New" w:hint="default"/>
      </w:rPr>
    </w:lvl>
    <w:lvl w:ilvl="5" w:tplc="F9FCBB6C">
      <w:start w:val="1"/>
      <w:numFmt w:val="bullet"/>
      <w:lvlText w:val=""/>
      <w:lvlJc w:val="left"/>
      <w:pPr>
        <w:ind w:left="4320" w:hanging="360"/>
      </w:pPr>
      <w:rPr>
        <w:rFonts w:ascii="Wingdings" w:hAnsi="Wingdings" w:hint="default"/>
      </w:rPr>
    </w:lvl>
    <w:lvl w:ilvl="6" w:tplc="D152E564">
      <w:start w:val="1"/>
      <w:numFmt w:val="bullet"/>
      <w:lvlText w:val=""/>
      <w:lvlJc w:val="left"/>
      <w:pPr>
        <w:ind w:left="5040" w:hanging="360"/>
      </w:pPr>
      <w:rPr>
        <w:rFonts w:ascii="Symbol" w:hAnsi="Symbol" w:hint="default"/>
      </w:rPr>
    </w:lvl>
    <w:lvl w:ilvl="7" w:tplc="D10E8A6E">
      <w:start w:val="1"/>
      <w:numFmt w:val="bullet"/>
      <w:lvlText w:val="o"/>
      <w:lvlJc w:val="left"/>
      <w:pPr>
        <w:ind w:left="5760" w:hanging="360"/>
      </w:pPr>
      <w:rPr>
        <w:rFonts w:ascii="Courier New" w:hAnsi="Courier New" w:hint="default"/>
      </w:rPr>
    </w:lvl>
    <w:lvl w:ilvl="8" w:tplc="424823B6">
      <w:start w:val="1"/>
      <w:numFmt w:val="bullet"/>
      <w:lvlText w:val=""/>
      <w:lvlJc w:val="left"/>
      <w:pPr>
        <w:ind w:left="6480" w:hanging="360"/>
      </w:pPr>
      <w:rPr>
        <w:rFonts w:ascii="Wingdings" w:hAnsi="Wingdings" w:hint="default"/>
      </w:rPr>
    </w:lvl>
  </w:abstractNum>
  <w:abstractNum w:abstractNumId="24" w15:restartNumberingAfterBreak="0">
    <w:nsid w:val="41B63105"/>
    <w:multiLevelType w:val="hybridMultilevel"/>
    <w:tmpl w:val="6E98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BD73CB"/>
    <w:multiLevelType w:val="hybridMultilevel"/>
    <w:tmpl w:val="2890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B26FE8"/>
    <w:multiLevelType w:val="hybridMultilevel"/>
    <w:tmpl w:val="4774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314FC"/>
    <w:multiLevelType w:val="multilevel"/>
    <w:tmpl w:val="8BF231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A945A3"/>
    <w:multiLevelType w:val="hybridMultilevel"/>
    <w:tmpl w:val="D2D4A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2724D5"/>
    <w:multiLevelType w:val="hybridMultilevel"/>
    <w:tmpl w:val="87A2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C16FA8"/>
    <w:multiLevelType w:val="hybridMultilevel"/>
    <w:tmpl w:val="4B22CD88"/>
    <w:lvl w:ilvl="0" w:tplc="FEA81D6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01A43A"/>
    <w:multiLevelType w:val="hybridMultilevel"/>
    <w:tmpl w:val="5CB2902A"/>
    <w:lvl w:ilvl="0" w:tplc="2564E016">
      <w:start w:val="1"/>
      <w:numFmt w:val="bullet"/>
      <w:lvlText w:val=""/>
      <w:lvlJc w:val="left"/>
      <w:pPr>
        <w:ind w:left="720" w:hanging="360"/>
      </w:pPr>
      <w:rPr>
        <w:rFonts w:ascii="Symbol" w:hAnsi="Symbol" w:hint="default"/>
      </w:rPr>
    </w:lvl>
    <w:lvl w:ilvl="1" w:tplc="2A6A7FAE">
      <w:start w:val="1"/>
      <w:numFmt w:val="bullet"/>
      <w:lvlText w:val="o"/>
      <w:lvlJc w:val="left"/>
      <w:pPr>
        <w:ind w:left="1440" w:hanging="360"/>
      </w:pPr>
      <w:rPr>
        <w:rFonts w:ascii="Courier New" w:hAnsi="Courier New" w:hint="default"/>
      </w:rPr>
    </w:lvl>
    <w:lvl w:ilvl="2" w:tplc="DEA85176">
      <w:start w:val="1"/>
      <w:numFmt w:val="bullet"/>
      <w:lvlText w:val=""/>
      <w:lvlJc w:val="left"/>
      <w:pPr>
        <w:ind w:left="2160" w:hanging="360"/>
      </w:pPr>
      <w:rPr>
        <w:rFonts w:ascii="Wingdings" w:hAnsi="Wingdings" w:hint="default"/>
      </w:rPr>
    </w:lvl>
    <w:lvl w:ilvl="3" w:tplc="872871A6">
      <w:start w:val="1"/>
      <w:numFmt w:val="bullet"/>
      <w:lvlText w:val=""/>
      <w:lvlJc w:val="left"/>
      <w:pPr>
        <w:ind w:left="2880" w:hanging="360"/>
      </w:pPr>
      <w:rPr>
        <w:rFonts w:ascii="Symbol" w:hAnsi="Symbol" w:hint="default"/>
      </w:rPr>
    </w:lvl>
    <w:lvl w:ilvl="4" w:tplc="69567EFE">
      <w:start w:val="1"/>
      <w:numFmt w:val="bullet"/>
      <w:lvlText w:val="o"/>
      <w:lvlJc w:val="left"/>
      <w:pPr>
        <w:ind w:left="3600" w:hanging="360"/>
      </w:pPr>
      <w:rPr>
        <w:rFonts w:ascii="Courier New" w:hAnsi="Courier New" w:hint="default"/>
      </w:rPr>
    </w:lvl>
    <w:lvl w:ilvl="5" w:tplc="349C9EF0">
      <w:start w:val="1"/>
      <w:numFmt w:val="bullet"/>
      <w:lvlText w:val=""/>
      <w:lvlJc w:val="left"/>
      <w:pPr>
        <w:ind w:left="4320" w:hanging="360"/>
      </w:pPr>
      <w:rPr>
        <w:rFonts w:ascii="Wingdings" w:hAnsi="Wingdings" w:hint="default"/>
      </w:rPr>
    </w:lvl>
    <w:lvl w:ilvl="6" w:tplc="007CFCF0">
      <w:start w:val="1"/>
      <w:numFmt w:val="bullet"/>
      <w:lvlText w:val=""/>
      <w:lvlJc w:val="left"/>
      <w:pPr>
        <w:ind w:left="5040" w:hanging="360"/>
      </w:pPr>
      <w:rPr>
        <w:rFonts w:ascii="Symbol" w:hAnsi="Symbol" w:hint="default"/>
      </w:rPr>
    </w:lvl>
    <w:lvl w:ilvl="7" w:tplc="2CD699CA">
      <w:start w:val="1"/>
      <w:numFmt w:val="bullet"/>
      <w:lvlText w:val="o"/>
      <w:lvlJc w:val="left"/>
      <w:pPr>
        <w:ind w:left="5760" w:hanging="360"/>
      </w:pPr>
      <w:rPr>
        <w:rFonts w:ascii="Courier New" w:hAnsi="Courier New" w:hint="default"/>
      </w:rPr>
    </w:lvl>
    <w:lvl w:ilvl="8" w:tplc="718A5184">
      <w:start w:val="1"/>
      <w:numFmt w:val="bullet"/>
      <w:lvlText w:val=""/>
      <w:lvlJc w:val="left"/>
      <w:pPr>
        <w:ind w:left="6480" w:hanging="360"/>
      </w:pPr>
      <w:rPr>
        <w:rFonts w:ascii="Wingdings" w:hAnsi="Wingdings" w:hint="default"/>
      </w:rPr>
    </w:lvl>
  </w:abstractNum>
  <w:abstractNum w:abstractNumId="32" w15:restartNumberingAfterBreak="0">
    <w:nsid w:val="5C15502F"/>
    <w:multiLevelType w:val="hybridMultilevel"/>
    <w:tmpl w:val="639A7DE8"/>
    <w:lvl w:ilvl="0" w:tplc="89982232">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E757AF"/>
    <w:multiLevelType w:val="hybridMultilevel"/>
    <w:tmpl w:val="256E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B60164"/>
    <w:multiLevelType w:val="multilevel"/>
    <w:tmpl w:val="133A0360"/>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5" w15:restartNumberingAfterBreak="0">
    <w:nsid w:val="624A7A62"/>
    <w:multiLevelType w:val="multilevel"/>
    <w:tmpl w:val="85347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857F7F"/>
    <w:multiLevelType w:val="hybridMultilevel"/>
    <w:tmpl w:val="F8800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B02E03"/>
    <w:multiLevelType w:val="hybridMultilevel"/>
    <w:tmpl w:val="BF20B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09139D"/>
    <w:multiLevelType w:val="hybridMultilevel"/>
    <w:tmpl w:val="050631AC"/>
    <w:lvl w:ilvl="0" w:tplc="DAA0CB0E">
      <w:start w:val="1"/>
      <w:numFmt w:val="bullet"/>
      <w:lvlText w:val=""/>
      <w:lvlJc w:val="left"/>
      <w:pPr>
        <w:ind w:left="720" w:hanging="360"/>
      </w:pPr>
      <w:rPr>
        <w:rFonts w:ascii="Symbol" w:hAnsi="Symbol" w:hint="default"/>
      </w:rPr>
    </w:lvl>
    <w:lvl w:ilvl="1" w:tplc="608EBC06">
      <w:start w:val="1"/>
      <w:numFmt w:val="bullet"/>
      <w:lvlText w:val="o"/>
      <w:lvlJc w:val="left"/>
      <w:pPr>
        <w:ind w:left="1440" w:hanging="360"/>
      </w:pPr>
      <w:rPr>
        <w:rFonts w:ascii="Courier New" w:hAnsi="Courier New" w:hint="default"/>
      </w:rPr>
    </w:lvl>
    <w:lvl w:ilvl="2" w:tplc="CDB2D3AA">
      <w:start w:val="1"/>
      <w:numFmt w:val="bullet"/>
      <w:lvlText w:val=""/>
      <w:lvlJc w:val="left"/>
      <w:pPr>
        <w:ind w:left="2160" w:hanging="360"/>
      </w:pPr>
      <w:rPr>
        <w:rFonts w:ascii="Wingdings" w:hAnsi="Wingdings" w:hint="default"/>
      </w:rPr>
    </w:lvl>
    <w:lvl w:ilvl="3" w:tplc="CB7E4B04">
      <w:start w:val="1"/>
      <w:numFmt w:val="bullet"/>
      <w:lvlText w:val=""/>
      <w:lvlJc w:val="left"/>
      <w:pPr>
        <w:ind w:left="2880" w:hanging="360"/>
      </w:pPr>
      <w:rPr>
        <w:rFonts w:ascii="Symbol" w:hAnsi="Symbol" w:hint="default"/>
      </w:rPr>
    </w:lvl>
    <w:lvl w:ilvl="4" w:tplc="642C7B7E">
      <w:start w:val="1"/>
      <w:numFmt w:val="bullet"/>
      <w:lvlText w:val="o"/>
      <w:lvlJc w:val="left"/>
      <w:pPr>
        <w:ind w:left="3600" w:hanging="360"/>
      </w:pPr>
      <w:rPr>
        <w:rFonts w:ascii="Courier New" w:hAnsi="Courier New" w:hint="default"/>
      </w:rPr>
    </w:lvl>
    <w:lvl w:ilvl="5" w:tplc="FA30898E">
      <w:start w:val="1"/>
      <w:numFmt w:val="bullet"/>
      <w:lvlText w:val=""/>
      <w:lvlJc w:val="left"/>
      <w:pPr>
        <w:ind w:left="4320" w:hanging="360"/>
      </w:pPr>
      <w:rPr>
        <w:rFonts w:ascii="Wingdings" w:hAnsi="Wingdings" w:hint="default"/>
      </w:rPr>
    </w:lvl>
    <w:lvl w:ilvl="6" w:tplc="B3E26B98">
      <w:start w:val="1"/>
      <w:numFmt w:val="bullet"/>
      <w:lvlText w:val=""/>
      <w:lvlJc w:val="left"/>
      <w:pPr>
        <w:ind w:left="5040" w:hanging="360"/>
      </w:pPr>
      <w:rPr>
        <w:rFonts w:ascii="Symbol" w:hAnsi="Symbol" w:hint="default"/>
      </w:rPr>
    </w:lvl>
    <w:lvl w:ilvl="7" w:tplc="4484F740">
      <w:start w:val="1"/>
      <w:numFmt w:val="bullet"/>
      <w:lvlText w:val="o"/>
      <w:lvlJc w:val="left"/>
      <w:pPr>
        <w:ind w:left="5760" w:hanging="360"/>
      </w:pPr>
      <w:rPr>
        <w:rFonts w:ascii="Courier New" w:hAnsi="Courier New" w:hint="default"/>
      </w:rPr>
    </w:lvl>
    <w:lvl w:ilvl="8" w:tplc="0B481E18">
      <w:start w:val="1"/>
      <w:numFmt w:val="bullet"/>
      <w:lvlText w:val=""/>
      <w:lvlJc w:val="left"/>
      <w:pPr>
        <w:ind w:left="6480" w:hanging="360"/>
      </w:pPr>
      <w:rPr>
        <w:rFonts w:ascii="Wingdings" w:hAnsi="Wingdings" w:hint="default"/>
      </w:rPr>
    </w:lvl>
  </w:abstractNum>
  <w:abstractNum w:abstractNumId="39" w15:restartNumberingAfterBreak="0">
    <w:nsid w:val="72C11EE5"/>
    <w:multiLevelType w:val="multilevel"/>
    <w:tmpl w:val="D0526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6C2A63"/>
    <w:multiLevelType w:val="hybridMultilevel"/>
    <w:tmpl w:val="A3D80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BF683D"/>
    <w:multiLevelType w:val="hybridMultilevel"/>
    <w:tmpl w:val="58B6A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3497D"/>
    <w:multiLevelType w:val="hybridMultilevel"/>
    <w:tmpl w:val="EE9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E2138E"/>
    <w:multiLevelType w:val="multilevel"/>
    <w:tmpl w:val="C812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F120CE"/>
    <w:multiLevelType w:val="hybridMultilevel"/>
    <w:tmpl w:val="8F24BF7C"/>
    <w:lvl w:ilvl="0" w:tplc="8BC2311A">
      <w:start w:val="1"/>
      <w:numFmt w:val="bullet"/>
      <w:lvlText w:val="·"/>
      <w:lvlJc w:val="left"/>
      <w:pPr>
        <w:ind w:left="720" w:hanging="360"/>
      </w:pPr>
      <w:rPr>
        <w:rFonts w:ascii="Symbol" w:hAnsi="Symbol" w:hint="default"/>
      </w:rPr>
    </w:lvl>
    <w:lvl w:ilvl="1" w:tplc="3DF0A6B2">
      <w:start w:val="1"/>
      <w:numFmt w:val="bullet"/>
      <w:lvlText w:val="o"/>
      <w:lvlJc w:val="left"/>
      <w:pPr>
        <w:ind w:left="1440" w:hanging="360"/>
      </w:pPr>
      <w:rPr>
        <w:rFonts w:ascii="Courier New" w:hAnsi="Courier New" w:hint="default"/>
      </w:rPr>
    </w:lvl>
    <w:lvl w:ilvl="2" w:tplc="8AECF096">
      <w:start w:val="1"/>
      <w:numFmt w:val="bullet"/>
      <w:lvlText w:val=""/>
      <w:lvlJc w:val="left"/>
      <w:pPr>
        <w:ind w:left="2160" w:hanging="360"/>
      </w:pPr>
      <w:rPr>
        <w:rFonts w:ascii="Wingdings" w:hAnsi="Wingdings" w:hint="default"/>
      </w:rPr>
    </w:lvl>
    <w:lvl w:ilvl="3" w:tplc="57E6ADDA">
      <w:start w:val="1"/>
      <w:numFmt w:val="bullet"/>
      <w:lvlText w:val=""/>
      <w:lvlJc w:val="left"/>
      <w:pPr>
        <w:ind w:left="2880" w:hanging="360"/>
      </w:pPr>
      <w:rPr>
        <w:rFonts w:ascii="Symbol" w:hAnsi="Symbol" w:hint="default"/>
      </w:rPr>
    </w:lvl>
    <w:lvl w:ilvl="4" w:tplc="39D0376C">
      <w:start w:val="1"/>
      <w:numFmt w:val="bullet"/>
      <w:lvlText w:val="o"/>
      <w:lvlJc w:val="left"/>
      <w:pPr>
        <w:ind w:left="3600" w:hanging="360"/>
      </w:pPr>
      <w:rPr>
        <w:rFonts w:ascii="Courier New" w:hAnsi="Courier New" w:hint="default"/>
      </w:rPr>
    </w:lvl>
    <w:lvl w:ilvl="5" w:tplc="77C2E282">
      <w:start w:val="1"/>
      <w:numFmt w:val="bullet"/>
      <w:lvlText w:val=""/>
      <w:lvlJc w:val="left"/>
      <w:pPr>
        <w:ind w:left="4320" w:hanging="360"/>
      </w:pPr>
      <w:rPr>
        <w:rFonts w:ascii="Wingdings" w:hAnsi="Wingdings" w:hint="default"/>
      </w:rPr>
    </w:lvl>
    <w:lvl w:ilvl="6" w:tplc="56D231E0">
      <w:start w:val="1"/>
      <w:numFmt w:val="bullet"/>
      <w:lvlText w:val=""/>
      <w:lvlJc w:val="left"/>
      <w:pPr>
        <w:ind w:left="5040" w:hanging="360"/>
      </w:pPr>
      <w:rPr>
        <w:rFonts w:ascii="Symbol" w:hAnsi="Symbol" w:hint="default"/>
      </w:rPr>
    </w:lvl>
    <w:lvl w:ilvl="7" w:tplc="E368A94A">
      <w:start w:val="1"/>
      <w:numFmt w:val="bullet"/>
      <w:lvlText w:val="o"/>
      <w:lvlJc w:val="left"/>
      <w:pPr>
        <w:ind w:left="5760" w:hanging="360"/>
      </w:pPr>
      <w:rPr>
        <w:rFonts w:ascii="Courier New" w:hAnsi="Courier New" w:hint="default"/>
      </w:rPr>
    </w:lvl>
    <w:lvl w:ilvl="8" w:tplc="E7F2C8F0">
      <w:start w:val="1"/>
      <w:numFmt w:val="bullet"/>
      <w:lvlText w:val=""/>
      <w:lvlJc w:val="left"/>
      <w:pPr>
        <w:ind w:left="6480" w:hanging="360"/>
      </w:pPr>
      <w:rPr>
        <w:rFonts w:ascii="Wingdings" w:hAnsi="Wingdings" w:hint="default"/>
      </w:rPr>
    </w:lvl>
  </w:abstractNum>
  <w:abstractNum w:abstractNumId="45" w15:restartNumberingAfterBreak="0">
    <w:nsid w:val="7F48395B"/>
    <w:multiLevelType w:val="hybridMultilevel"/>
    <w:tmpl w:val="1CCA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80417">
    <w:abstractNumId w:val="44"/>
  </w:num>
  <w:num w:numId="2" w16cid:durableId="1772966772">
    <w:abstractNumId w:val="38"/>
  </w:num>
  <w:num w:numId="3" w16cid:durableId="213200651">
    <w:abstractNumId w:val="31"/>
  </w:num>
  <w:num w:numId="4" w16cid:durableId="133835718">
    <w:abstractNumId w:val="20"/>
  </w:num>
  <w:num w:numId="5" w16cid:durableId="654575308">
    <w:abstractNumId w:val="7"/>
  </w:num>
  <w:num w:numId="6" w16cid:durableId="326984817">
    <w:abstractNumId w:val="0"/>
  </w:num>
  <w:num w:numId="7" w16cid:durableId="951325723">
    <w:abstractNumId w:val="17"/>
  </w:num>
  <w:num w:numId="8" w16cid:durableId="1446535963">
    <w:abstractNumId w:val="23"/>
  </w:num>
  <w:num w:numId="9" w16cid:durableId="1466587398">
    <w:abstractNumId w:val="13"/>
  </w:num>
  <w:num w:numId="10" w16cid:durableId="1091700310">
    <w:abstractNumId w:val="34"/>
  </w:num>
  <w:num w:numId="11" w16cid:durableId="1184629386">
    <w:abstractNumId w:val="5"/>
  </w:num>
  <w:num w:numId="12" w16cid:durableId="2125423814">
    <w:abstractNumId w:val="9"/>
  </w:num>
  <w:num w:numId="13" w16cid:durableId="917715105">
    <w:abstractNumId w:val="15"/>
  </w:num>
  <w:num w:numId="14" w16cid:durableId="1470704007">
    <w:abstractNumId w:val="27"/>
  </w:num>
  <w:num w:numId="15" w16cid:durableId="583993165">
    <w:abstractNumId w:val="35"/>
  </w:num>
  <w:num w:numId="16" w16cid:durableId="79181015">
    <w:abstractNumId w:val="8"/>
  </w:num>
  <w:num w:numId="17" w16cid:durableId="1541090550">
    <w:abstractNumId w:val="14"/>
  </w:num>
  <w:num w:numId="18" w16cid:durableId="1535188277">
    <w:abstractNumId w:val="1"/>
  </w:num>
  <w:num w:numId="19" w16cid:durableId="1632633605">
    <w:abstractNumId w:val="4"/>
  </w:num>
  <w:num w:numId="20" w16cid:durableId="1807889872">
    <w:abstractNumId w:val="39"/>
  </w:num>
  <w:num w:numId="21" w16cid:durableId="1583445389">
    <w:abstractNumId w:val="18"/>
  </w:num>
  <w:num w:numId="22" w16cid:durableId="206839587">
    <w:abstractNumId w:val="12"/>
  </w:num>
  <w:num w:numId="23" w16cid:durableId="417100031">
    <w:abstractNumId w:val="16"/>
  </w:num>
  <w:num w:numId="24" w16cid:durableId="715545390">
    <w:abstractNumId w:val="22"/>
  </w:num>
  <w:num w:numId="25" w16cid:durableId="1190147453">
    <w:abstractNumId w:val="25"/>
  </w:num>
  <w:num w:numId="26" w16cid:durableId="151801904">
    <w:abstractNumId w:val="45"/>
  </w:num>
  <w:num w:numId="27" w16cid:durableId="401567336">
    <w:abstractNumId w:val="36"/>
  </w:num>
  <w:num w:numId="28" w16cid:durableId="1128206126">
    <w:abstractNumId w:val="2"/>
  </w:num>
  <w:num w:numId="29" w16cid:durableId="787939908">
    <w:abstractNumId w:val="6"/>
  </w:num>
  <w:num w:numId="30" w16cid:durableId="461728313">
    <w:abstractNumId w:val="33"/>
  </w:num>
  <w:num w:numId="31" w16cid:durableId="583340474">
    <w:abstractNumId w:val="24"/>
  </w:num>
  <w:num w:numId="32" w16cid:durableId="1797945512">
    <w:abstractNumId w:val="10"/>
  </w:num>
  <w:num w:numId="33" w16cid:durableId="2132900835">
    <w:abstractNumId w:val="30"/>
  </w:num>
  <w:num w:numId="34" w16cid:durableId="1143160826">
    <w:abstractNumId w:val="19"/>
  </w:num>
  <w:num w:numId="35" w16cid:durableId="860360120">
    <w:abstractNumId w:val="42"/>
  </w:num>
  <w:num w:numId="36" w16cid:durableId="413865737">
    <w:abstractNumId w:val="32"/>
  </w:num>
  <w:num w:numId="37" w16cid:durableId="679816024">
    <w:abstractNumId w:val="43"/>
  </w:num>
  <w:num w:numId="38" w16cid:durableId="352653150">
    <w:abstractNumId w:val="26"/>
  </w:num>
  <w:num w:numId="39" w16cid:durableId="1648171772">
    <w:abstractNumId w:val="40"/>
  </w:num>
  <w:num w:numId="40" w16cid:durableId="256862724">
    <w:abstractNumId w:val="28"/>
  </w:num>
  <w:num w:numId="41" w16cid:durableId="174542492">
    <w:abstractNumId w:val="41"/>
  </w:num>
  <w:num w:numId="42" w16cid:durableId="616831361">
    <w:abstractNumId w:val="3"/>
  </w:num>
  <w:num w:numId="43" w16cid:durableId="1699621657">
    <w:abstractNumId w:val="11"/>
  </w:num>
  <w:num w:numId="44" w16cid:durableId="906571977">
    <w:abstractNumId w:val="29"/>
  </w:num>
  <w:num w:numId="45" w16cid:durableId="906459595">
    <w:abstractNumId w:val="21"/>
  </w:num>
  <w:num w:numId="46" w16cid:durableId="14863721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A0"/>
    <w:rsid w:val="00021B91"/>
    <w:rsid w:val="00023FFD"/>
    <w:rsid w:val="0003601A"/>
    <w:rsid w:val="000423F7"/>
    <w:rsid w:val="00043EAD"/>
    <w:rsid w:val="00054D3E"/>
    <w:rsid w:val="000609E5"/>
    <w:rsid w:val="00064B79"/>
    <w:rsid w:val="000802CA"/>
    <w:rsid w:val="000A31F9"/>
    <w:rsid w:val="000B490D"/>
    <w:rsid w:val="000C3FB5"/>
    <w:rsid w:val="000C5DF0"/>
    <w:rsid w:val="000D3F09"/>
    <w:rsid w:val="000F25BE"/>
    <w:rsid w:val="00102593"/>
    <w:rsid w:val="00106ECD"/>
    <w:rsid w:val="001129ED"/>
    <w:rsid w:val="001132F8"/>
    <w:rsid w:val="00157195"/>
    <w:rsid w:val="001734BF"/>
    <w:rsid w:val="00176A3B"/>
    <w:rsid w:val="001A266A"/>
    <w:rsid w:val="001B309D"/>
    <w:rsid w:val="001E556B"/>
    <w:rsid w:val="002045CE"/>
    <w:rsid w:val="00215E39"/>
    <w:rsid w:val="00221303"/>
    <w:rsid w:val="00224DC0"/>
    <w:rsid w:val="00237C22"/>
    <w:rsid w:val="00245384"/>
    <w:rsid w:val="0026292C"/>
    <w:rsid w:val="002632E5"/>
    <w:rsid w:val="0028315E"/>
    <w:rsid w:val="00283D9A"/>
    <w:rsid w:val="00284153"/>
    <w:rsid w:val="002923D7"/>
    <w:rsid w:val="00294216"/>
    <w:rsid w:val="002B2A0E"/>
    <w:rsid w:val="002B5F85"/>
    <w:rsid w:val="002C7D78"/>
    <w:rsid w:val="002F1EA8"/>
    <w:rsid w:val="002F274D"/>
    <w:rsid w:val="002F6112"/>
    <w:rsid w:val="0030012A"/>
    <w:rsid w:val="003008AD"/>
    <w:rsid w:val="00304857"/>
    <w:rsid w:val="00312B22"/>
    <w:rsid w:val="00320236"/>
    <w:rsid w:val="00323453"/>
    <w:rsid w:val="00347F25"/>
    <w:rsid w:val="00353B83"/>
    <w:rsid w:val="00361C8E"/>
    <w:rsid w:val="003747DC"/>
    <w:rsid w:val="00374983"/>
    <w:rsid w:val="00381297"/>
    <w:rsid w:val="00387CEA"/>
    <w:rsid w:val="003A5564"/>
    <w:rsid w:val="003A7EB6"/>
    <w:rsid w:val="003B60F0"/>
    <w:rsid w:val="003D6EAB"/>
    <w:rsid w:val="003E77EE"/>
    <w:rsid w:val="00400C74"/>
    <w:rsid w:val="00404669"/>
    <w:rsid w:val="004060A3"/>
    <w:rsid w:val="00410B28"/>
    <w:rsid w:val="0043794C"/>
    <w:rsid w:val="00444E8C"/>
    <w:rsid w:val="004658A4"/>
    <w:rsid w:val="00467F7E"/>
    <w:rsid w:val="004716E5"/>
    <w:rsid w:val="00473134"/>
    <w:rsid w:val="004909FA"/>
    <w:rsid w:val="0049167B"/>
    <w:rsid w:val="00496150"/>
    <w:rsid w:val="004A0198"/>
    <w:rsid w:val="004B5113"/>
    <w:rsid w:val="004D3DB6"/>
    <w:rsid w:val="004E18BD"/>
    <w:rsid w:val="004F6E85"/>
    <w:rsid w:val="005005E6"/>
    <w:rsid w:val="00521097"/>
    <w:rsid w:val="00530FF0"/>
    <w:rsid w:val="00550003"/>
    <w:rsid w:val="00553028"/>
    <w:rsid w:val="005A7AEC"/>
    <w:rsid w:val="005C4B9E"/>
    <w:rsid w:val="005E05B4"/>
    <w:rsid w:val="005E31DA"/>
    <w:rsid w:val="005F70C2"/>
    <w:rsid w:val="0060140D"/>
    <w:rsid w:val="00603794"/>
    <w:rsid w:val="00606CB3"/>
    <w:rsid w:val="006204BB"/>
    <w:rsid w:val="00621151"/>
    <w:rsid w:val="006271A0"/>
    <w:rsid w:val="006533B3"/>
    <w:rsid w:val="00655185"/>
    <w:rsid w:val="00664BBC"/>
    <w:rsid w:val="00686216"/>
    <w:rsid w:val="006D36CD"/>
    <w:rsid w:val="006D5CFA"/>
    <w:rsid w:val="006F734C"/>
    <w:rsid w:val="00727867"/>
    <w:rsid w:val="00733069"/>
    <w:rsid w:val="00737A48"/>
    <w:rsid w:val="0076606F"/>
    <w:rsid w:val="007A2638"/>
    <w:rsid w:val="007A26F7"/>
    <w:rsid w:val="007A4312"/>
    <w:rsid w:val="007A48AA"/>
    <w:rsid w:val="007A4C13"/>
    <w:rsid w:val="007C42C5"/>
    <w:rsid w:val="007C505D"/>
    <w:rsid w:val="007C70AC"/>
    <w:rsid w:val="007D1B5C"/>
    <w:rsid w:val="007D4D40"/>
    <w:rsid w:val="007E0A34"/>
    <w:rsid w:val="00876FDC"/>
    <w:rsid w:val="00877BD2"/>
    <w:rsid w:val="008931F4"/>
    <w:rsid w:val="00894D19"/>
    <w:rsid w:val="00897B97"/>
    <w:rsid w:val="008A2E18"/>
    <w:rsid w:val="008A4D8A"/>
    <w:rsid w:val="008B23F5"/>
    <w:rsid w:val="00926CEF"/>
    <w:rsid w:val="00933F17"/>
    <w:rsid w:val="00947692"/>
    <w:rsid w:val="009511F0"/>
    <w:rsid w:val="009606D4"/>
    <w:rsid w:val="009907D3"/>
    <w:rsid w:val="00991027"/>
    <w:rsid w:val="009922BB"/>
    <w:rsid w:val="00997A35"/>
    <w:rsid w:val="009A6C25"/>
    <w:rsid w:val="009C37FD"/>
    <w:rsid w:val="009D0D8C"/>
    <w:rsid w:val="009D66C5"/>
    <w:rsid w:val="009F2727"/>
    <w:rsid w:val="009F636A"/>
    <w:rsid w:val="00A02512"/>
    <w:rsid w:val="00A14B38"/>
    <w:rsid w:val="00A22C3F"/>
    <w:rsid w:val="00A24D07"/>
    <w:rsid w:val="00A32795"/>
    <w:rsid w:val="00A575BC"/>
    <w:rsid w:val="00A67FA7"/>
    <w:rsid w:val="00A70F6D"/>
    <w:rsid w:val="00AA52F9"/>
    <w:rsid w:val="00AD2335"/>
    <w:rsid w:val="00AF20FB"/>
    <w:rsid w:val="00AF7DC5"/>
    <w:rsid w:val="00B01474"/>
    <w:rsid w:val="00B0463C"/>
    <w:rsid w:val="00B104FE"/>
    <w:rsid w:val="00B36636"/>
    <w:rsid w:val="00B45ABE"/>
    <w:rsid w:val="00B53B43"/>
    <w:rsid w:val="00B62AC4"/>
    <w:rsid w:val="00B66EC7"/>
    <w:rsid w:val="00B7265E"/>
    <w:rsid w:val="00BB4390"/>
    <w:rsid w:val="00BC2130"/>
    <w:rsid w:val="00BD64AB"/>
    <w:rsid w:val="00BD67B0"/>
    <w:rsid w:val="00BD6900"/>
    <w:rsid w:val="00BE2F57"/>
    <w:rsid w:val="00BF2987"/>
    <w:rsid w:val="00C12087"/>
    <w:rsid w:val="00C16864"/>
    <w:rsid w:val="00C303C1"/>
    <w:rsid w:val="00C33D28"/>
    <w:rsid w:val="00C33D39"/>
    <w:rsid w:val="00C36C44"/>
    <w:rsid w:val="00C41A14"/>
    <w:rsid w:val="00C41B27"/>
    <w:rsid w:val="00C41D6F"/>
    <w:rsid w:val="00C80730"/>
    <w:rsid w:val="00C828B1"/>
    <w:rsid w:val="00C84659"/>
    <w:rsid w:val="00C85C46"/>
    <w:rsid w:val="00C930F7"/>
    <w:rsid w:val="00CA067D"/>
    <w:rsid w:val="00CA1593"/>
    <w:rsid w:val="00CA284F"/>
    <w:rsid w:val="00CB40B2"/>
    <w:rsid w:val="00CD12C7"/>
    <w:rsid w:val="00CD1651"/>
    <w:rsid w:val="00CD5F63"/>
    <w:rsid w:val="00D0020C"/>
    <w:rsid w:val="00D44AE4"/>
    <w:rsid w:val="00D45102"/>
    <w:rsid w:val="00D45DDF"/>
    <w:rsid w:val="00D51DE2"/>
    <w:rsid w:val="00D607CA"/>
    <w:rsid w:val="00D6335E"/>
    <w:rsid w:val="00D737A7"/>
    <w:rsid w:val="00DA02C5"/>
    <w:rsid w:val="00DB2B0A"/>
    <w:rsid w:val="00DC6DC3"/>
    <w:rsid w:val="00DD208C"/>
    <w:rsid w:val="00DD28E9"/>
    <w:rsid w:val="00DF6903"/>
    <w:rsid w:val="00DF6D47"/>
    <w:rsid w:val="00E01C76"/>
    <w:rsid w:val="00E04E5E"/>
    <w:rsid w:val="00E467B3"/>
    <w:rsid w:val="00E96EAE"/>
    <w:rsid w:val="00EC4ABC"/>
    <w:rsid w:val="00EC5D7C"/>
    <w:rsid w:val="00EF28CE"/>
    <w:rsid w:val="00F02858"/>
    <w:rsid w:val="00F066DE"/>
    <w:rsid w:val="00F1181A"/>
    <w:rsid w:val="00F22C4E"/>
    <w:rsid w:val="00F447B9"/>
    <w:rsid w:val="00F45048"/>
    <w:rsid w:val="00F5459D"/>
    <w:rsid w:val="00F74489"/>
    <w:rsid w:val="00F760C4"/>
    <w:rsid w:val="00F83334"/>
    <w:rsid w:val="00F91FC4"/>
    <w:rsid w:val="00FB5FEB"/>
    <w:rsid w:val="00FB66ED"/>
    <w:rsid w:val="00FC1745"/>
    <w:rsid w:val="00FD1388"/>
    <w:rsid w:val="00FD248F"/>
    <w:rsid w:val="00FD46DC"/>
    <w:rsid w:val="00FD4EA3"/>
    <w:rsid w:val="00FF2399"/>
    <w:rsid w:val="00FF611F"/>
    <w:rsid w:val="0116516F"/>
    <w:rsid w:val="017BA239"/>
    <w:rsid w:val="020A9D86"/>
    <w:rsid w:val="02266B2B"/>
    <w:rsid w:val="032CF3F7"/>
    <w:rsid w:val="03E61685"/>
    <w:rsid w:val="03F1F87D"/>
    <w:rsid w:val="0421B865"/>
    <w:rsid w:val="043186D7"/>
    <w:rsid w:val="049E02E5"/>
    <w:rsid w:val="04A43534"/>
    <w:rsid w:val="0507F65F"/>
    <w:rsid w:val="054790B5"/>
    <w:rsid w:val="05853A52"/>
    <w:rsid w:val="05B199AD"/>
    <w:rsid w:val="05D3B24A"/>
    <w:rsid w:val="061889FE"/>
    <w:rsid w:val="066FC6BE"/>
    <w:rsid w:val="06EB341C"/>
    <w:rsid w:val="070C5A03"/>
    <w:rsid w:val="07487A30"/>
    <w:rsid w:val="078C6EA7"/>
    <w:rsid w:val="07BC35E6"/>
    <w:rsid w:val="07E44C69"/>
    <w:rsid w:val="0813BF20"/>
    <w:rsid w:val="081515F7"/>
    <w:rsid w:val="0823F3E6"/>
    <w:rsid w:val="0828B320"/>
    <w:rsid w:val="082FCAB8"/>
    <w:rsid w:val="08715C59"/>
    <w:rsid w:val="08EC8892"/>
    <w:rsid w:val="08ECACE6"/>
    <w:rsid w:val="08FA24F6"/>
    <w:rsid w:val="0921A1CE"/>
    <w:rsid w:val="09DF5A64"/>
    <w:rsid w:val="0AAA00FA"/>
    <w:rsid w:val="0AAE79C4"/>
    <w:rsid w:val="0ACCF8C8"/>
    <w:rsid w:val="0B5374DE"/>
    <w:rsid w:val="0B985789"/>
    <w:rsid w:val="0BAC4BEA"/>
    <w:rsid w:val="0C09F7A8"/>
    <w:rsid w:val="0C642D3B"/>
    <w:rsid w:val="0C87636F"/>
    <w:rsid w:val="0D21C72C"/>
    <w:rsid w:val="0D5A61D3"/>
    <w:rsid w:val="0D788134"/>
    <w:rsid w:val="0DC348F4"/>
    <w:rsid w:val="0DE1B078"/>
    <w:rsid w:val="0DEC4D2C"/>
    <w:rsid w:val="0E48A0DA"/>
    <w:rsid w:val="0EDCB2D7"/>
    <w:rsid w:val="0EED225E"/>
    <w:rsid w:val="0EF0B796"/>
    <w:rsid w:val="0F2B2196"/>
    <w:rsid w:val="0F41D04A"/>
    <w:rsid w:val="0F4D18FD"/>
    <w:rsid w:val="0F583F26"/>
    <w:rsid w:val="0F7B0224"/>
    <w:rsid w:val="0F91ADFE"/>
    <w:rsid w:val="0F9C2D80"/>
    <w:rsid w:val="0FBB8C68"/>
    <w:rsid w:val="0FF4C08F"/>
    <w:rsid w:val="10D2901C"/>
    <w:rsid w:val="10F0E36D"/>
    <w:rsid w:val="113CC0B7"/>
    <w:rsid w:val="115F583D"/>
    <w:rsid w:val="117BF6A6"/>
    <w:rsid w:val="11A0309E"/>
    <w:rsid w:val="11B5B445"/>
    <w:rsid w:val="11EB7C62"/>
    <w:rsid w:val="1232E643"/>
    <w:rsid w:val="1305526A"/>
    <w:rsid w:val="13FD1B01"/>
    <w:rsid w:val="147FF0E4"/>
    <w:rsid w:val="1486ADC8"/>
    <w:rsid w:val="1498F25C"/>
    <w:rsid w:val="14C4BA01"/>
    <w:rsid w:val="1514D40B"/>
    <w:rsid w:val="1514E9B0"/>
    <w:rsid w:val="15329A62"/>
    <w:rsid w:val="15517B9A"/>
    <w:rsid w:val="1564BF20"/>
    <w:rsid w:val="157A1933"/>
    <w:rsid w:val="158BF979"/>
    <w:rsid w:val="15A95997"/>
    <w:rsid w:val="15BC13EC"/>
    <w:rsid w:val="15CAF3D6"/>
    <w:rsid w:val="1661421E"/>
    <w:rsid w:val="16AC67CA"/>
    <w:rsid w:val="17513289"/>
    <w:rsid w:val="177EFEA9"/>
    <w:rsid w:val="179D7283"/>
    <w:rsid w:val="17F6ADDF"/>
    <w:rsid w:val="17FB2F58"/>
    <w:rsid w:val="18051CE8"/>
    <w:rsid w:val="181F7E90"/>
    <w:rsid w:val="183C1476"/>
    <w:rsid w:val="188BA829"/>
    <w:rsid w:val="18CEED39"/>
    <w:rsid w:val="18F71E43"/>
    <w:rsid w:val="1905B8AC"/>
    <w:rsid w:val="190835DF"/>
    <w:rsid w:val="19452DC2"/>
    <w:rsid w:val="19A25157"/>
    <w:rsid w:val="19B93C35"/>
    <w:rsid w:val="1A1F48E4"/>
    <w:rsid w:val="1ACBD791"/>
    <w:rsid w:val="1B25DBC0"/>
    <w:rsid w:val="1B28BE32"/>
    <w:rsid w:val="1B3D2F87"/>
    <w:rsid w:val="1B52D4A2"/>
    <w:rsid w:val="1B852B22"/>
    <w:rsid w:val="1BA2B36B"/>
    <w:rsid w:val="1BA8258F"/>
    <w:rsid w:val="1C54DA80"/>
    <w:rsid w:val="1CA0AAF2"/>
    <w:rsid w:val="1CD2477C"/>
    <w:rsid w:val="1CD92ED7"/>
    <w:rsid w:val="1D14BDF4"/>
    <w:rsid w:val="1D4DEF97"/>
    <w:rsid w:val="1D7944B1"/>
    <w:rsid w:val="1D8E02C3"/>
    <w:rsid w:val="1D9C31AF"/>
    <w:rsid w:val="1DF83346"/>
    <w:rsid w:val="1E208548"/>
    <w:rsid w:val="1EB26DD9"/>
    <w:rsid w:val="1EBD5B33"/>
    <w:rsid w:val="1EDFDA98"/>
    <w:rsid w:val="1F372199"/>
    <w:rsid w:val="1F4C170C"/>
    <w:rsid w:val="1FC6BBCD"/>
    <w:rsid w:val="200AD648"/>
    <w:rsid w:val="20504E40"/>
    <w:rsid w:val="211536B6"/>
    <w:rsid w:val="2125114E"/>
    <w:rsid w:val="216FA7FE"/>
    <w:rsid w:val="218C26CB"/>
    <w:rsid w:val="21CFCD8D"/>
    <w:rsid w:val="21FE6E5E"/>
    <w:rsid w:val="22608483"/>
    <w:rsid w:val="228CAA09"/>
    <w:rsid w:val="230C4A4D"/>
    <w:rsid w:val="236E6C0C"/>
    <w:rsid w:val="23CFF78D"/>
    <w:rsid w:val="23E1AB41"/>
    <w:rsid w:val="240A82F5"/>
    <w:rsid w:val="2431072E"/>
    <w:rsid w:val="2478D8D1"/>
    <w:rsid w:val="248BD795"/>
    <w:rsid w:val="24AB09F0"/>
    <w:rsid w:val="24C34A79"/>
    <w:rsid w:val="24D8D90B"/>
    <w:rsid w:val="250433DB"/>
    <w:rsid w:val="252021D9"/>
    <w:rsid w:val="263C5056"/>
    <w:rsid w:val="26D723EF"/>
    <w:rsid w:val="2722976A"/>
    <w:rsid w:val="27F4D534"/>
    <w:rsid w:val="280438C6"/>
    <w:rsid w:val="2817B69E"/>
    <w:rsid w:val="2820841D"/>
    <w:rsid w:val="285C60EB"/>
    <w:rsid w:val="285E56D2"/>
    <w:rsid w:val="28734C1C"/>
    <w:rsid w:val="287E91F9"/>
    <w:rsid w:val="288D7D5A"/>
    <w:rsid w:val="28EC2278"/>
    <w:rsid w:val="28F26A6F"/>
    <w:rsid w:val="2A14988C"/>
    <w:rsid w:val="2A956E22"/>
    <w:rsid w:val="2AA57908"/>
    <w:rsid w:val="2ADAA7CA"/>
    <w:rsid w:val="2AE195CC"/>
    <w:rsid w:val="2B032C60"/>
    <w:rsid w:val="2B18F87A"/>
    <w:rsid w:val="2B1D9EEA"/>
    <w:rsid w:val="2B343F56"/>
    <w:rsid w:val="2B8147AC"/>
    <w:rsid w:val="2B90373F"/>
    <w:rsid w:val="2BAFD210"/>
    <w:rsid w:val="2C2577EE"/>
    <w:rsid w:val="2C3980B9"/>
    <w:rsid w:val="2C790FFA"/>
    <w:rsid w:val="2C7BA4AE"/>
    <w:rsid w:val="2D278793"/>
    <w:rsid w:val="2D306A3E"/>
    <w:rsid w:val="2D3D0235"/>
    <w:rsid w:val="2D653150"/>
    <w:rsid w:val="2DA6BFF7"/>
    <w:rsid w:val="2DF74110"/>
    <w:rsid w:val="2E682DC1"/>
    <w:rsid w:val="2E8E5201"/>
    <w:rsid w:val="2EA7BBA1"/>
    <w:rsid w:val="2EB3C758"/>
    <w:rsid w:val="2EC04970"/>
    <w:rsid w:val="2EC47456"/>
    <w:rsid w:val="2ED1EB82"/>
    <w:rsid w:val="2ED66CD7"/>
    <w:rsid w:val="2EDA662F"/>
    <w:rsid w:val="2EF92872"/>
    <w:rsid w:val="2F237776"/>
    <w:rsid w:val="2F850B33"/>
    <w:rsid w:val="2F95A083"/>
    <w:rsid w:val="2FDC4E7E"/>
    <w:rsid w:val="3049DD9C"/>
    <w:rsid w:val="30511482"/>
    <w:rsid w:val="30751A9F"/>
    <w:rsid w:val="307812C9"/>
    <w:rsid w:val="30CE1AF7"/>
    <w:rsid w:val="3104EBFC"/>
    <w:rsid w:val="3134D3C2"/>
    <w:rsid w:val="31C12EB4"/>
    <w:rsid w:val="31FB08CF"/>
    <w:rsid w:val="3208788D"/>
    <w:rsid w:val="32304EF3"/>
    <w:rsid w:val="323CE656"/>
    <w:rsid w:val="3274753D"/>
    <w:rsid w:val="328D371E"/>
    <w:rsid w:val="328F2157"/>
    <w:rsid w:val="32C94907"/>
    <w:rsid w:val="33109B0A"/>
    <w:rsid w:val="331FD8BF"/>
    <w:rsid w:val="335619A7"/>
    <w:rsid w:val="335C5475"/>
    <w:rsid w:val="33E03F6F"/>
    <w:rsid w:val="343097EC"/>
    <w:rsid w:val="344C43AB"/>
    <w:rsid w:val="3456A7F9"/>
    <w:rsid w:val="3483151A"/>
    <w:rsid w:val="348C5A96"/>
    <w:rsid w:val="34ACADFE"/>
    <w:rsid w:val="34CC811A"/>
    <w:rsid w:val="35012E0F"/>
    <w:rsid w:val="351BE918"/>
    <w:rsid w:val="368D7DDA"/>
    <w:rsid w:val="36BFC9BD"/>
    <w:rsid w:val="36D3C8F5"/>
    <w:rsid w:val="36E1FE4F"/>
    <w:rsid w:val="36E8ABD2"/>
    <w:rsid w:val="37C513E2"/>
    <w:rsid w:val="37EAF617"/>
    <w:rsid w:val="37EC03BC"/>
    <w:rsid w:val="380D407F"/>
    <w:rsid w:val="3812A480"/>
    <w:rsid w:val="3813B9E2"/>
    <w:rsid w:val="384831A6"/>
    <w:rsid w:val="384AE4F0"/>
    <w:rsid w:val="3881360F"/>
    <w:rsid w:val="38835B33"/>
    <w:rsid w:val="38FE3579"/>
    <w:rsid w:val="390629D9"/>
    <w:rsid w:val="390CC603"/>
    <w:rsid w:val="393AF3DD"/>
    <w:rsid w:val="39517089"/>
    <w:rsid w:val="39570175"/>
    <w:rsid w:val="39E302BE"/>
    <w:rsid w:val="3A38D736"/>
    <w:rsid w:val="3A54CCB8"/>
    <w:rsid w:val="3AB21A57"/>
    <w:rsid w:val="3AC9399E"/>
    <w:rsid w:val="3B5B6B65"/>
    <w:rsid w:val="3B618E6D"/>
    <w:rsid w:val="3C0402B9"/>
    <w:rsid w:val="3C0C5572"/>
    <w:rsid w:val="3C1F18CD"/>
    <w:rsid w:val="3C28A1C7"/>
    <w:rsid w:val="3C448B9A"/>
    <w:rsid w:val="3C46EB98"/>
    <w:rsid w:val="3C4B0ACD"/>
    <w:rsid w:val="3C7BDDA9"/>
    <w:rsid w:val="3CA2672F"/>
    <w:rsid w:val="3D024778"/>
    <w:rsid w:val="3D1BA167"/>
    <w:rsid w:val="3D3BDD4A"/>
    <w:rsid w:val="3D6A76B5"/>
    <w:rsid w:val="3DED3333"/>
    <w:rsid w:val="3DF026D1"/>
    <w:rsid w:val="3E45BDDB"/>
    <w:rsid w:val="3E55F299"/>
    <w:rsid w:val="3E565111"/>
    <w:rsid w:val="3E58E1FD"/>
    <w:rsid w:val="3E5A127F"/>
    <w:rsid w:val="3E6DA987"/>
    <w:rsid w:val="3EB24CFB"/>
    <w:rsid w:val="3ECE062B"/>
    <w:rsid w:val="3EDED5F8"/>
    <w:rsid w:val="3F018DA1"/>
    <w:rsid w:val="3F28847B"/>
    <w:rsid w:val="3F58ABC2"/>
    <w:rsid w:val="3F7420A5"/>
    <w:rsid w:val="3F7E155F"/>
    <w:rsid w:val="3FD060C7"/>
    <w:rsid w:val="3FE1D941"/>
    <w:rsid w:val="4016645E"/>
    <w:rsid w:val="40448A04"/>
    <w:rsid w:val="40721C34"/>
    <w:rsid w:val="4097422E"/>
    <w:rsid w:val="409D8E3D"/>
    <w:rsid w:val="40B622C9"/>
    <w:rsid w:val="40BF9E7A"/>
    <w:rsid w:val="40C44518"/>
    <w:rsid w:val="412FA06A"/>
    <w:rsid w:val="413D8EAB"/>
    <w:rsid w:val="4141C7B8"/>
    <w:rsid w:val="414E1880"/>
    <w:rsid w:val="4197ED4D"/>
    <w:rsid w:val="41C4A26E"/>
    <w:rsid w:val="41E07A8A"/>
    <w:rsid w:val="4214DCF4"/>
    <w:rsid w:val="4229F2FA"/>
    <w:rsid w:val="4243BCAB"/>
    <w:rsid w:val="42C10482"/>
    <w:rsid w:val="4313B8F6"/>
    <w:rsid w:val="433D4F9F"/>
    <w:rsid w:val="437225A2"/>
    <w:rsid w:val="437B2A3D"/>
    <w:rsid w:val="438FBD0E"/>
    <w:rsid w:val="43B76F8C"/>
    <w:rsid w:val="43B8BE45"/>
    <w:rsid w:val="444019CF"/>
    <w:rsid w:val="44DFA507"/>
    <w:rsid w:val="44FF6BE7"/>
    <w:rsid w:val="452BF0C9"/>
    <w:rsid w:val="453AD0C1"/>
    <w:rsid w:val="453B0320"/>
    <w:rsid w:val="455331D9"/>
    <w:rsid w:val="4597280C"/>
    <w:rsid w:val="45B266BB"/>
    <w:rsid w:val="462C2DEE"/>
    <w:rsid w:val="468555D2"/>
    <w:rsid w:val="46C2458E"/>
    <w:rsid w:val="4711859B"/>
    <w:rsid w:val="4712D736"/>
    <w:rsid w:val="47413F00"/>
    <w:rsid w:val="47451191"/>
    <w:rsid w:val="475922F3"/>
    <w:rsid w:val="47766F78"/>
    <w:rsid w:val="47A2DB74"/>
    <w:rsid w:val="47E485F2"/>
    <w:rsid w:val="485C4444"/>
    <w:rsid w:val="4860C1DA"/>
    <w:rsid w:val="4867C6A9"/>
    <w:rsid w:val="487A1E95"/>
    <w:rsid w:val="48BF9C44"/>
    <w:rsid w:val="48FDAB5F"/>
    <w:rsid w:val="4994C7CF"/>
    <w:rsid w:val="4998640D"/>
    <w:rsid w:val="49AB9F93"/>
    <w:rsid w:val="49D4728C"/>
    <w:rsid w:val="4A06867A"/>
    <w:rsid w:val="4A9CFA73"/>
    <w:rsid w:val="4AA0CFC1"/>
    <w:rsid w:val="4B6D4261"/>
    <w:rsid w:val="4BED1D8D"/>
    <w:rsid w:val="4BF50A7D"/>
    <w:rsid w:val="4C4E7E8F"/>
    <w:rsid w:val="4C9EDB13"/>
    <w:rsid w:val="4CB0BB23"/>
    <w:rsid w:val="4CE7B9FC"/>
    <w:rsid w:val="4D62BF6C"/>
    <w:rsid w:val="4D65E4C4"/>
    <w:rsid w:val="4D6DF3D4"/>
    <w:rsid w:val="4D70F908"/>
    <w:rsid w:val="4D77937F"/>
    <w:rsid w:val="4DA0C428"/>
    <w:rsid w:val="4E086317"/>
    <w:rsid w:val="4E407583"/>
    <w:rsid w:val="4E6C2ADD"/>
    <w:rsid w:val="4E77C170"/>
    <w:rsid w:val="4F0AAF66"/>
    <w:rsid w:val="4F4FC5FB"/>
    <w:rsid w:val="4FC55766"/>
    <w:rsid w:val="506EEBAD"/>
    <w:rsid w:val="50E549FC"/>
    <w:rsid w:val="50EF2338"/>
    <w:rsid w:val="510B2CA4"/>
    <w:rsid w:val="513C0F31"/>
    <w:rsid w:val="5147A414"/>
    <w:rsid w:val="5164D970"/>
    <w:rsid w:val="5183FEF1"/>
    <w:rsid w:val="5184A6D5"/>
    <w:rsid w:val="51BC3417"/>
    <w:rsid w:val="52414B55"/>
    <w:rsid w:val="5258FE25"/>
    <w:rsid w:val="525ACBDE"/>
    <w:rsid w:val="5266337A"/>
    <w:rsid w:val="5268873F"/>
    <w:rsid w:val="52B01152"/>
    <w:rsid w:val="52B4FEB6"/>
    <w:rsid w:val="52C3E335"/>
    <w:rsid w:val="52D51B8E"/>
    <w:rsid w:val="52D71D05"/>
    <w:rsid w:val="52EEA78A"/>
    <w:rsid w:val="52F0F62C"/>
    <w:rsid w:val="52FC28B3"/>
    <w:rsid w:val="5354B942"/>
    <w:rsid w:val="539EC89C"/>
    <w:rsid w:val="53AD2B80"/>
    <w:rsid w:val="53D30C14"/>
    <w:rsid w:val="54104446"/>
    <w:rsid w:val="54311A45"/>
    <w:rsid w:val="5461F946"/>
    <w:rsid w:val="54A54CE7"/>
    <w:rsid w:val="54B4F02D"/>
    <w:rsid w:val="54CC940F"/>
    <w:rsid w:val="54F7FA01"/>
    <w:rsid w:val="55139F70"/>
    <w:rsid w:val="555DE052"/>
    <w:rsid w:val="5566B58F"/>
    <w:rsid w:val="557DBE52"/>
    <w:rsid w:val="55934BEA"/>
    <w:rsid w:val="55A1DFAC"/>
    <w:rsid w:val="56522F5D"/>
    <w:rsid w:val="56C77596"/>
    <w:rsid w:val="56DBB59F"/>
    <w:rsid w:val="56F8570D"/>
    <w:rsid w:val="57238E9E"/>
    <w:rsid w:val="5723976F"/>
    <w:rsid w:val="5725CC18"/>
    <w:rsid w:val="578BE01E"/>
    <w:rsid w:val="57B3FDC6"/>
    <w:rsid w:val="57CD8AFD"/>
    <w:rsid w:val="57FE50C5"/>
    <w:rsid w:val="5839AEED"/>
    <w:rsid w:val="588290E2"/>
    <w:rsid w:val="588CB011"/>
    <w:rsid w:val="58DB742F"/>
    <w:rsid w:val="594CB2DB"/>
    <w:rsid w:val="59B05168"/>
    <w:rsid w:val="59C70C43"/>
    <w:rsid w:val="5A13E9BD"/>
    <w:rsid w:val="5A30C739"/>
    <w:rsid w:val="5A59C1ED"/>
    <w:rsid w:val="5A64D748"/>
    <w:rsid w:val="5AA8717C"/>
    <w:rsid w:val="5AD35349"/>
    <w:rsid w:val="5B0B5AB0"/>
    <w:rsid w:val="5B3CCBAE"/>
    <w:rsid w:val="5C070B62"/>
    <w:rsid w:val="5C5EFA7E"/>
    <w:rsid w:val="5C7D9488"/>
    <w:rsid w:val="5C9BA6A0"/>
    <w:rsid w:val="5CC93837"/>
    <w:rsid w:val="5CCA0AAF"/>
    <w:rsid w:val="5CEA2B11"/>
    <w:rsid w:val="5CF980B9"/>
    <w:rsid w:val="5CF991EF"/>
    <w:rsid w:val="5D400FF3"/>
    <w:rsid w:val="5D479485"/>
    <w:rsid w:val="5DCDEBB7"/>
    <w:rsid w:val="5DF6F6FB"/>
    <w:rsid w:val="5EA8416F"/>
    <w:rsid w:val="5EC8C13D"/>
    <w:rsid w:val="5EDED2B8"/>
    <w:rsid w:val="5F0443C4"/>
    <w:rsid w:val="5F58CB5B"/>
    <w:rsid w:val="5FE9BA8A"/>
    <w:rsid w:val="6013B45F"/>
    <w:rsid w:val="6065C117"/>
    <w:rsid w:val="607B6352"/>
    <w:rsid w:val="60C71ACD"/>
    <w:rsid w:val="60CAAFB3"/>
    <w:rsid w:val="6112437E"/>
    <w:rsid w:val="6150EC1F"/>
    <w:rsid w:val="61667F74"/>
    <w:rsid w:val="61C11AB7"/>
    <w:rsid w:val="61EC7C95"/>
    <w:rsid w:val="6202917B"/>
    <w:rsid w:val="62108C3C"/>
    <w:rsid w:val="621B5D0E"/>
    <w:rsid w:val="623568F1"/>
    <w:rsid w:val="624E53FA"/>
    <w:rsid w:val="62B6E61C"/>
    <w:rsid w:val="62C7603F"/>
    <w:rsid w:val="63909A7C"/>
    <w:rsid w:val="639A08A4"/>
    <w:rsid w:val="63C0AEAC"/>
    <w:rsid w:val="63D41216"/>
    <w:rsid w:val="63D93E7B"/>
    <w:rsid w:val="6412FEBC"/>
    <w:rsid w:val="645B99DB"/>
    <w:rsid w:val="645E6B33"/>
    <w:rsid w:val="64648604"/>
    <w:rsid w:val="646E9368"/>
    <w:rsid w:val="64F3D663"/>
    <w:rsid w:val="6575D530"/>
    <w:rsid w:val="661ADFCF"/>
    <w:rsid w:val="6620C7E4"/>
    <w:rsid w:val="662C20AC"/>
    <w:rsid w:val="6647A95E"/>
    <w:rsid w:val="664A8F3E"/>
    <w:rsid w:val="665738E9"/>
    <w:rsid w:val="670BE23A"/>
    <w:rsid w:val="6754D61A"/>
    <w:rsid w:val="67805DE6"/>
    <w:rsid w:val="6788065F"/>
    <w:rsid w:val="67DD3B8C"/>
    <w:rsid w:val="67E1C134"/>
    <w:rsid w:val="68276CDD"/>
    <w:rsid w:val="684FAD6E"/>
    <w:rsid w:val="685E00E9"/>
    <w:rsid w:val="686E06FD"/>
    <w:rsid w:val="68A33EB4"/>
    <w:rsid w:val="68CEDCA8"/>
    <w:rsid w:val="68D517FC"/>
    <w:rsid w:val="69610006"/>
    <w:rsid w:val="69A60D81"/>
    <w:rsid w:val="69E96477"/>
    <w:rsid w:val="6A2A7265"/>
    <w:rsid w:val="6A4FCA96"/>
    <w:rsid w:val="6A820BC5"/>
    <w:rsid w:val="6AD5A6D2"/>
    <w:rsid w:val="6AE9F134"/>
    <w:rsid w:val="6AF4D876"/>
    <w:rsid w:val="6B06F641"/>
    <w:rsid w:val="6B67BA1E"/>
    <w:rsid w:val="6B6A1DDB"/>
    <w:rsid w:val="6B721C18"/>
    <w:rsid w:val="6BE08DFB"/>
    <w:rsid w:val="6BE5BD4D"/>
    <w:rsid w:val="6C1D005A"/>
    <w:rsid w:val="6C699F24"/>
    <w:rsid w:val="6C90224A"/>
    <w:rsid w:val="6C963AC6"/>
    <w:rsid w:val="6CB29606"/>
    <w:rsid w:val="6D18FA20"/>
    <w:rsid w:val="6D39ED8D"/>
    <w:rsid w:val="6D86DBC3"/>
    <w:rsid w:val="6D9269CF"/>
    <w:rsid w:val="6DC0F9BC"/>
    <w:rsid w:val="6DC71A61"/>
    <w:rsid w:val="6DD7028D"/>
    <w:rsid w:val="6DEBFF7B"/>
    <w:rsid w:val="6DFEB089"/>
    <w:rsid w:val="6E49D2FC"/>
    <w:rsid w:val="6E53067D"/>
    <w:rsid w:val="6E67BFD5"/>
    <w:rsid w:val="6E71F243"/>
    <w:rsid w:val="6E8400C7"/>
    <w:rsid w:val="6EEA83D2"/>
    <w:rsid w:val="6EED098F"/>
    <w:rsid w:val="6F3122BC"/>
    <w:rsid w:val="6F3BB962"/>
    <w:rsid w:val="6FAC6C51"/>
    <w:rsid w:val="6FBA3BFD"/>
    <w:rsid w:val="6FC2F8DE"/>
    <w:rsid w:val="6FD25B9A"/>
    <w:rsid w:val="70C896A1"/>
    <w:rsid w:val="7108CE45"/>
    <w:rsid w:val="7140B171"/>
    <w:rsid w:val="71532E99"/>
    <w:rsid w:val="71CEDA77"/>
    <w:rsid w:val="71D95915"/>
    <w:rsid w:val="723FEA72"/>
    <w:rsid w:val="730352C4"/>
    <w:rsid w:val="7396F0EC"/>
    <w:rsid w:val="73978BCE"/>
    <w:rsid w:val="73E78407"/>
    <w:rsid w:val="73F404E6"/>
    <w:rsid w:val="7468F2EC"/>
    <w:rsid w:val="746A04C8"/>
    <w:rsid w:val="74D5597B"/>
    <w:rsid w:val="754D4DCE"/>
    <w:rsid w:val="755FF8B7"/>
    <w:rsid w:val="75BB02E0"/>
    <w:rsid w:val="764DF247"/>
    <w:rsid w:val="76DEED74"/>
    <w:rsid w:val="77675DF0"/>
    <w:rsid w:val="77A17283"/>
    <w:rsid w:val="77AD1B02"/>
    <w:rsid w:val="77AED81A"/>
    <w:rsid w:val="77ED9059"/>
    <w:rsid w:val="7830F189"/>
    <w:rsid w:val="7842D4EC"/>
    <w:rsid w:val="785683AA"/>
    <w:rsid w:val="78B51042"/>
    <w:rsid w:val="7902D705"/>
    <w:rsid w:val="794053FF"/>
    <w:rsid w:val="79D7DC31"/>
    <w:rsid w:val="79F777A1"/>
    <w:rsid w:val="7A0980AF"/>
    <w:rsid w:val="7A2BB9BF"/>
    <w:rsid w:val="7A3854C4"/>
    <w:rsid w:val="7A4C1C8E"/>
    <w:rsid w:val="7A67C4E0"/>
    <w:rsid w:val="7A6E849D"/>
    <w:rsid w:val="7A777FC9"/>
    <w:rsid w:val="7A83D1AE"/>
    <w:rsid w:val="7AA9D772"/>
    <w:rsid w:val="7AAA9782"/>
    <w:rsid w:val="7B77DFBE"/>
    <w:rsid w:val="7B998E12"/>
    <w:rsid w:val="7BC24A42"/>
    <w:rsid w:val="7BE70119"/>
    <w:rsid w:val="7C54402E"/>
    <w:rsid w:val="7C874F2B"/>
    <w:rsid w:val="7CD0076C"/>
    <w:rsid w:val="7D06151D"/>
    <w:rsid w:val="7D2B7ACB"/>
    <w:rsid w:val="7D3AD643"/>
    <w:rsid w:val="7D695CAE"/>
    <w:rsid w:val="7D785E69"/>
    <w:rsid w:val="7DD433EF"/>
    <w:rsid w:val="7E05EBD7"/>
    <w:rsid w:val="7E078DBD"/>
    <w:rsid w:val="7E39089E"/>
    <w:rsid w:val="7ECB9B26"/>
    <w:rsid w:val="7EF3E346"/>
    <w:rsid w:val="7F0CB830"/>
    <w:rsid w:val="7F38EEA2"/>
    <w:rsid w:val="7FD8985F"/>
    <w:rsid w:val="7FEF73CE"/>
    <w:rsid w:val="7FF22E5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698C"/>
  <w15:docId w15:val="{11763302-E3A4-46CC-B768-048174C2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19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F5342"/>
    <w:pPr>
      <w:ind w:left="720"/>
      <w:contextualSpacing/>
    </w:pPr>
    <w:rPr>
      <w:szCs w:val="20"/>
    </w:rPr>
  </w:style>
  <w:style w:type="character" w:styleId="CommentReference">
    <w:name w:val="annotation reference"/>
    <w:basedOn w:val="DefaultParagraphFont"/>
    <w:uiPriority w:val="99"/>
    <w:semiHidden/>
    <w:unhideWhenUsed/>
    <w:rsid w:val="006F5342"/>
    <w:rPr>
      <w:sz w:val="16"/>
      <w:szCs w:val="16"/>
    </w:rPr>
  </w:style>
  <w:style w:type="paragraph" w:styleId="CommentText">
    <w:name w:val="annotation text"/>
    <w:basedOn w:val="Normal"/>
    <w:link w:val="CommentTextChar"/>
    <w:uiPriority w:val="99"/>
    <w:semiHidden/>
    <w:unhideWhenUsed/>
    <w:rsid w:val="006F5342"/>
    <w:pPr>
      <w:spacing w:line="240" w:lineRule="auto"/>
    </w:pPr>
    <w:rPr>
      <w:sz w:val="20"/>
      <w:szCs w:val="18"/>
    </w:rPr>
  </w:style>
  <w:style w:type="character" w:customStyle="1" w:styleId="CommentTextChar">
    <w:name w:val="Comment Text Char"/>
    <w:basedOn w:val="DefaultParagraphFont"/>
    <w:link w:val="CommentText"/>
    <w:uiPriority w:val="99"/>
    <w:semiHidden/>
    <w:rsid w:val="006F5342"/>
    <w:rPr>
      <w:sz w:val="20"/>
      <w:szCs w:val="18"/>
    </w:rPr>
  </w:style>
  <w:style w:type="paragraph" w:styleId="CommentSubject">
    <w:name w:val="annotation subject"/>
    <w:basedOn w:val="CommentText"/>
    <w:next w:val="CommentText"/>
    <w:link w:val="CommentSubjectChar"/>
    <w:uiPriority w:val="99"/>
    <w:semiHidden/>
    <w:unhideWhenUsed/>
    <w:rsid w:val="006F5342"/>
    <w:rPr>
      <w:b/>
      <w:bCs/>
    </w:rPr>
  </w:style>
  <w:style w:type="character" w:customStyle="1" w:styleId="CommentSubjectChar">
    <w:name w:val="Comment Subject Char"/>
    <w:basedOn w:val="CommentTextChar"/>
    <w:link w:val="CommentSubject"/>
    <w:uiPriority w:val="99"/>
    <w:semiHidden/>
    <w:rsid w:val="006F5342"/>
    <w:rPr>
      <w:b/>
      <w:bCs/>
      <w:sz w:val="20"/>
      <w:szCs w:val="18"/>
    </w:rPr>
  </w:style>
  <w:style w:type="paragraph" w:styleId="BalloonText">
    <w:name w:val="Balloon Text"/>
    <w:basedOn w:val="Normal"/>
    <w:link w:val="BalloonTextChar"/>
    <w:uiPriority w:val="99"/>
    <w:semiHidden/>
    <w:unhideWhenUsed/>
    <w:rsid w:val="006F534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F5342"/>
    <w:rPr>
      <w:rFonts w:ascii="Tahoma" w:hAnsi="Tahoma" w:cs="Tahoma"/>
      <w:sz w:val="16"/>
      <w:szCs w:val="14"/>
    </w:rPr>
  </w:style>
  <w:style w:type="paragraph" w:styleId="Revision">
    <w:name w:val="Revision"/>
    <w:hidden/>
    <w:uiPriority w:val="99"/>
    <w:semiHidden/>
    <w:rsid w:val="009A48D8"/>
    <w:pPr>
      <w:spacing w:after="0" w:line="240" w:lineRule="auto"/>
    </w:pPr>
    <w:rPr>
      <w:szCs w:val="20"/>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390CC603"/>
    <w:rPr>
      <w:color w:val="0000FF"/>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947692"/>
    <w:rPr>
      <w:b/>
      <w:bCs/>
    </w:rPr>
  </w:style>
  <w:style w:type="character" w:styleId="UnresolvedMention">
    <w:name w:val="Unresolved Mention"/>
    <w:basedOn w:val="DefaultParagraphFont"/>
    <w:uiPriority w:val="99"/>
    <w:semiHidden/>
    <w:unhideWhenUsed/>
    <w:rsid w:val="00CA0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numbering" Target="numbering.xml"/><Relationship Id="rId7" Type="http://schemas.openxmlformats.org/officeDocument/2006/relationships/hyperlink" Target="https://hrp.libird.org/vendor-registration-form-83/84?new=1" TargetMode="External"/><Relationship Id="rId12" Type="http://schemas.openxmlformats.org/officeDocument/2006/relationships/image" Target="media/image5.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TzuxhMn3KaYL00t+3EE+PATKHQ==">CgMxLjA4AHIhMTl6aVl3dUxjRU52TW84bFUzcVduT3pNY2J3M013ZnRu</go:docsCustomData>
</go:gDocsCustomXmlDataStorage>
</file>

<file path=customXml/itemProps1.xml><?xml version="1.0" encoding="utf-8"?>
<ds:datastoreItem xmlns:ds="http://schemas.openxmlformats.org/officeDocument/2006/customXml" ds:itemID="{28D861E2-8CBB-4E8E-951F-16BFB696CF1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dc:creator>
  <cp:lastModifiedBy>Deepa Gurung (Procurement)</cp:lastModifiedBy>
  <cp:revision>2</cp:revision>
  <dcterms:created xsi:type="dcterms:W3CDTF">2026-09-04T09:15:00Z</dcterms:created>
  <dcterms:modified xsi:type="dcterms:W3CDTF">2026-09-04T09:15:00Z</dcterms:modified>
</cp:coreProperties>
</file>